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B8B1" w14:textId="6AA2D376" w:rsidR="00137887" w:rsidRPr="00C63374" w:rsidRDefault="00137887" w:rsidP="00137887">
      <w:pPr>
        <w:tabs>
          <w:tab w:val="left" w:pos="1980"/>
        </w:tabs>
        <w:ind w:left="1980" w:hanging="1980"/>
        <w:jc w:val="both"/>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C63374">
        <w:rPr>
          <w:rFonts w:asciiTheme="minorHAnsi" w:eastAsia="MS Mincho" w:hAnsiTheme="minorHAnsi" w:cstheme="minorHAnsi"/>
          <w:b/>
          <w:sz w:val="22"/>
          <w:szCs w:val="22"/>
        </w:rPr>
        <w:t>3GPP TSG-RAN WG4 Meeting #117</w:t>
      </w:r>
      <w:r w:rsidRPr="00C63374">
        <w:rPr>
          <w:rFonts w:asciiTheme="minorHAnsi" w:eastAsia="MS Mincho" w:hAnsiTheme="minorHAnsi" w:cstheme="minorHAnsi"/>
          <w:b/>
          <w:sz w:val="22"/>
          <w:szCs w:val="22"/>
        </w:rPr>
        <w:tab/>
      </w:r>
      <w:r w:rsidRPr="00C63374">
        <w:rPr>
          <w:rFonts w:asciiTheme="minorHAnsi" w:eastAsia="MS Mincho" w:hAnsiTheme="minorHAnsi" w:cstheme="minorHAnsi"/>
          <w:b/>
          <w:sz w:val="22"/>
          <w:szCs w:val="22"/>
        </w:rPr>
        <w:tab/>
      </w:r>
      <w:r w:rsidRPr="00C63374">
        <w:rPr>
          <w:rFonts w:asciiTheme="minorHAnsi" w:eastAsia="MS Mincho" w:hAnsiTheme="minorHAnsi" w:cstheme="minorHAnsi"/>
          <w:b/>
          <w:sz w:val="22"/>
          <w:szCs w:val="22"/>
        </w:rPr>
        <w:tab/>
      </w:r>
      <w:r w:rsidRPr="00C63374">
        <w:rPr>
          <w:rFonts w:asciiTheme="minorHAnsi" w:eastAsia="MS Mincho" w:hAnsiTheme="minorHAnsi" w:cstheme="minorHAnsi"/>
          <w:b/>
          <w:sz w:val="22"/>
          <w:szCs w:val="22"/>
        </w:rPr>
        <w:tab/>
        <w:t xml:space="preserve">                                                                            </w:t>
      </w:r>
      <w:r w:rsidR="00254481">
        <w:rPr>
          <w:rFonts w:asciiTheme="minorHAnsi" w:eastAsia="MS Mincho" w:hAnsiTheme="minorHAnsi" w:cstheme="minorHAnsi"/>
          <w:b/>
          <w:sz w:val="22"/>
          <w:szCs w:val="22"/>
        </w:rPr>
        <w:t xml:space="preserve">        </w:t>
      </w:r>
      <w:r w:rsidR="00254481" w:rsidRPr="00254481">
        <w:rPr>
          <w:rFonts w:asciiTheme="minorHAnsi" w:eastAsia="MS Mincho" w:hAnsiTheme="minorHAnsi" w:cstheme="minorHAnsi"/>
          <w:b/>
          <w:sz w:val="22"/>
          <w:szCs w:val="22"/>
        </w:rPr>
        <w:t>R4-2520483</w:t>
      </w:r>
    </w:p>
    <w:p w14:paraId="3B4B281B" w14:textId="77777777" w:rsidR="00137887" w:rsidRPr="00C63374" w:rsidRDefault="00137887" w:rsidP="00137887">
      <w:pPr>
        <w:tabs>
          <w:tab w:val="left" w:pos="1985"/>
        </w:tabs>
        <w:ind w:left="1980" w:hanging="1980"/>
        <w:jc w:val="both"/>
        <w:rPr>
          <w:rFonts w:asciiTheme="minorHAnsi" w:eastAsia="MS Mincho" w:hAnsiTheme="minorHAnsi" w:cstheme="minorHAnsi"/>
          <w:b/>
          <w:sz w:val="22"/>
          <w:szCs w:val="22"/>
        </w:rPr>
      </w:pPr>
      <w:r w:rsidRPr="00C63374">
        <w:rPr>
          <w:rFonts w:asciiTheme="minorHAnsi" w:eastAsia="MS Mincho" w:hAnsiTheme="minorHAnsi" w:cstheme="minorHAnsi"/>
          <w:b/>
          <w:sz w:val="22"/>
          <w:szCs w:val="22"/>
        </w:rPr>
        <w:t>Dallas, USA, Nov. 17-21, 2025</w:t>
      </w:r>
    </w:p>
    <w:p w14:paraId="628B2D1E" w14:textId="56151DB1" w:rsidR="00076DAD" w:rsidRPr="00C63374" w:rsidRDefault="00076DAD" w:rsidP="00C31073">
      <w:pPr>
        <w:tabs>
          <w:tab w:val="left" w:pos="1985"/>
        </w:tabs>
        <w:ind w:left="1980" w:hanging="1980"/>
        <w:jc w:val="both"/>
        <w:rPr>
          <w:rFonts w:asciiTheme="minorHAnsi" w:hAnsiTheme="minorHAnsi" w:cstheme="minorHAnsi"/>
          <w:b/>
          <w:sz w:val="22"/>
          <w:szCs w:val="22"/>
          <w:lang w:eastAsia="zh-CN"/>
        </w:rPr>
      </w:pPr>
      <w:r w:rsidRPr="00C63374">
        <w:rPr>
          <w:rFonts w:asciiTheme="minorHAnsi" w:eastAsia="MS Mincho" w:hAnsiTheme="minorHAnsi" w:cstheme="minorHAnsi"/>
          <w:b/>
          <w:sz w:val="22"/>
          <w:szCs w:val="22"/>
        </w:rPr>
        <w:t xml:space="preserve">Source: </w:t>
      </w:r>
      <w:r w:rsidRPr="00C63374">
        <w:rPr>
          <w:rFonts w:asciiTheme="minorHAnsi" w:eastAsia="MS Mincho" w:hAnsiTheme="minorHAnsi" w:cstheme="minorHAnsi"/>
          <w:b/>
          <w:sz w:val="22"/>
          <w:szCs w:val="22"/>
        </w:rPr>
        <w:tab/>
      </w:r>
      <w:r w:rsidR="00617656" w:rsidRPr="00C63374">
        <w:rPr>
          <w:rFonts w:asciiTheme="minorHAnsi" w:hAnsiTheme="minorHAnsi" w:cstheme="minorHAnsi"/>
          <w:sz w:val="22"/>
          <w:szCs w:val="22"/>
          <w:lang w:eastAsia="zh-CN"/>
        </w:rPr>
        <w:t>Xiaomi</w:t>
      </w:r>
    </w:p>
    <w:p w14:paraId="104EBA6F" w14:textId="74142CA2" w:rsidR="00076DAD" w:rsidRPr="00C6337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C63374">
        <w:rPr>
          <w:rFonts w:asciiTheme="minorHAnsi" w:eastAsia="MS Mincho" w:hAnsiTheme="minorHAnsi" w:cstheme="minorHAnsi"/>
          <w:b/>
          <w:sz w:val="22"/>
          <w:szCs w:val="22"/>
        </w:rPr>
        <w:t xml:space="preserve">Title: </w:t>
      </w:r>
      <w:r w:rsidRPr="00C63374">
        <w:rPr>
          <w:rFonts w:asciiTheme="minorHAnsi" w:eastAsia="MS Mincho" w:hAnsiTheme="minorHAnsi" w:cstheme="minorHAnsi"/>
          <w:b/>
          <w:sz w:val="22"/>
          <w:szCs w:val="22"/>
        </w:rPr>
        <w:tab/>
      </w:r>
      <w:r w:rsidR="00A451EB" w:rsidRPr="00C63374">
        <w:rPr>
          <w:rFonts w:asciiTheme="minorHAnsi" w:eastAsia="MS Mincho" w:hAnsiTheme="minorHAnsi" w:cstheme="minorHAnsi"/>
          <w:sz w:val="22"/>
          <w:szCs w:val="22"/>
        </w:rPr>
        <w:t xml:space="preserve">Discussion on RAN4 </w:t>
      </w:r>
      <w:r w:rsidR="00137887" w:rsidRPr="00C63374">
        <w:rPr>
          <w:rFonts w:asciiTheme="minorHAnsi" w:eastAsia="MS Mincho" w:hAnsiTheme="minorHAnsi" w:cstheme="minorHAnsi"/>
          <w:sz w:val="22"/>
          <w:szCs w:val="22"/>
        </w:rPr>
        <w:t>RRM spec improvement</w:t>
      </w:r>
    </w:p>
    <w:p w14:paraId="3752E255" w14:textId="12CD0914"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Agenda item:</w:t>
      </w:r>
      <w:r w:rsidRPr="00C63374">
        <w:rPr>
          <w:rFonts w:asciiTheme="minorHAnsi" w:eastAsia="MS Mincho" w:hAnsiTheme="minorHAnsi" w:cstheme="minorHAnsi"/>
          <w:b/>
          <w:sz w:val="22"/>
          <w:szCs w:val="22"/>
        </w:rPr>
        <w:tab/>
      </w:r>
      <w:r w:rsidR="009F0510" w:rsidRPr="00C63374">
        <w:rPr>
          <w:rFonts w:asciiTheme="minorHAnsi" w:eastAsiaTheme="minorEastAsia" w:hAnsiTheme="minorHAnsi" w:cstheme="minorHAnsi"/>
          <w:sz w:val="22"/>
          <w:szCs w:val="22"/>
          <w:lang w:eastAsia="zh-CN"/>
        </w:rPr>
        <w:t>8.1</w:t>
      </w:r>
      <w:r w:rsidR="00C17F63">
        <w:rPr>
          <w:rFonts w:asciiTheme="minorHAnsi" w:eastAsiaTheme="minorEastAsia" w:hAnsiTheme="minorHAnsi" w:cstheme="minorHAnsi"/>
          <w:sz w:val="22"/>
          <w:szCs w:val="22"/>
          <w:lang w:eastAsia="zh-CN"/>
        </w:rPr>
        <w:t>2.2.2</w:t>
      </w:r>
    </w:p>
    <w:p w14:paraId="01C19E97" w14:textId="20B343D6"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Document for:</w:t>
      </w:r>
      <w:r w:rsidRPr="00C63374">
        <w:rPr>
          <w:rFonts w:asciiTheme="minorHAnsi" w:eastAsia="MS Mincho" w:hAnsiTheme="minorHAnsi" w:cstheme="minorHAnsi"/>
          <w:b/>
          <w:sz w:val="22"/>
          <w:szCs w:val="22"/>
        </w:rPr>
        <w:tab/>
      </w:r>
      <w:r w:rsidR="001A74DA" w:rsidRPr="00C63374">
        <w:rPr>
          <w:rFonts w:asciiTheme="minorHAnsi" w:eastAsia="MS Mincho" w:hAnsiTheme="minorHAnsi" w:cstheme="minorHAnsi"/>
          <w:sz w:val="22"/>
          <w:szCs w:val="22"/>
        </w:rPr>
        <w:t>Discussion</w:t>
      </w:r>
    </w:p>
    <w:p w14:paraId="7BEDB3CF" w14:textId="77777777" w:rsidR="007B3883" w:rsidRPr="00137887" w:rsidRDefault="004B7C3B" w:rsidP="00C31073">
      <w:pPr>
        <w:pStyle w:val="10"/>
        <w:numPr>
          <w:ilvl w:val="0"/>
          <w:numId w:val="4"/>
        </w:numPr>
        <w:ind w:left="0" w:firstLine="0"/>
        <w:jc w:val="both"/>
        <w:rPr>
          <w:rFonts w:asciiTheme="minorHAnsi" w:hAnsiTheme="minorHAnsi" w:cstheme="minorHAnsi"/>
          <w:sz w:val="28"/>
          <w:szCs w:val="28"/>
        </w:rPr>
      </w:pPr>
      <w:r w:rsidRPr="00137887">
        <w:rPr>
          <w:rFonts w:asciiTheme="minorHAnsi" w:hAnsiTheme="minorHAnsi" w:cstheme="minorHAnsi"/>
          <w:sz w:val="28"/>
          <w:szCs w:val="28"/>
        </w:rPr>
        <w:t>Introduction</w:t>
      </w:r>
    </w:p>
    <w:p w14:paraId="2148580C" w14:textId="22D9DEDA" w:rsidR="005F3A37" w:rsidRPr="00137887" w:rsidRDefault="00E57E44" w:rsidP="0041529D">
      <w:pPr>
        <w:rPr>
          <w:rFonts w:asciiTheme="minorHAnsi" w:hAnsiTheme="minorHAnsi" w:cstheme="minorHAnsi"/>
          <w:bCs/>
          <w:lang w:eastAsia="zh-CN"/>
        </w:rPr>
      </w:pPr>
      <w:r w:rsidRPr="00137887">
        <w:rPr>
          <w:rFonts w:asciiTheme="minorHAnsi" w:hAnsiTheme="minorHAnsi" w:cstheme="minorHAnsi"/>
          <w:lang w:val="en-US" w:eastAsia="zh-CN"/>
        </w:rPr>
        <w:t>In RAN4#116, RAN4 chair provided a guideline for the p</w:t>
      </w:r>
      <w:proofErr w:type="spellStart"/>
      <w:r w:rsidRPr="00137887">
        <w:rPr>
          <w:rFonts w:asciiTheme="minorHAnsi" w:hAnsiTheme="minorHAnsi" w:cstheme="minorHAnsi"/>
          <w:bCs/>
          <w:lang w:eastAsia="zh-CN"/>
        </w:rPr>
        <w:t>lan</w:t>
      </w:r>
      <w:proofErr w:type="spellEnd"/>
      <w:r w:rsidRPr="00137887">
        <w:rPr>
          <w:rFonts w:asciiTheme="minorHAnsi" w:hAnsiTheme="minorHAnsi" w:cstheme="minorHAnsi"/>
          <w:bCs/>
          <w:lang w:eastAsia="zh-CN"/>
        </w:rPr>
        <w:t xml:space="preserve"> on RAN4 6G discussion and meeting arrangement in Rel-20 [1]. There’s a topic named “RAN4 operation efficiency” including the following issues,</w:t>
      </w:r>
    </w:p>
    <w:p w14:paraId="27762376" w14:textId="77777777" w:rsidR="00E57E44" w:rsidRPr="00137887" w:rsidRDefault="00E57E44" w:rsidP="00B75B97">
      <w:pPr>
        <w:pStyle w:val="aff2"/>
        <w:numPr>
          <w:ilvl w:val="0"/>
          <w:numId w:val="24"/>
        </w:numPr>
        <w:ind w:firstLineChars="0"/>
        <w:rPr>
          <w:rFonts w:asciiTheme="minorHAnsi" w:hAnsiTheme="minorHAnsi" w:cstheme="minorHAnsi"/>
          <w:bCs/>
        </w:rPr>
      </w:pPr>
      <w:r w:rsidRPr="00137887">
        <w:rPr>
          <w:rFonts w:asciiTheme="minorHAnsi" w:hAnsiTheme="minorHAnsi" w:cstheme="minorHAnsi"/>
          <w:bCs/>
        </w:rPr>
        <w:t>CR, spec improvement and modernization in general, new tools for band/ band combinations, other aspects.</w:t>
      </w:r>
    </w:p>
    <w:p w14:paraId="4F08030F" w14:textId="1C4AF74E" w:rsidR="001F1698" w:rsidRPr="001F1698" w:rsidRDefault="001F1698" w:rsidP="001F1698">
      <w:pPr>
        <w:rPr>
          <w:rFonts w:asciiTheme="minorHAnsi" w:hAnsiTheme="minorHAnsi" w:cstheme="minorHAnsi"/>
          <w:bCs/>
        </w:rPr>
      </w:pPr>
      <w:r w:rsidRPr="001F1698">
        <w:rPr>
          <w:rFonts w:asciiTheme="minorHAnsi" w:hAnsiTheme="minorHAnsi" w:cstheme="minorHAnsi"/>
          <w:bCs/>
        </w:rPr>
        <w:t xml:space="preserve">And according to the agreements in the last meeting [2], multiple aspects for this issue are identified. Therefore, in this contribution we provide further considerations on </w:t>
      </w:r>
      <w:r>
        <w:rPr>
          <w:rFonts w:asciiTheme="minorHAnsi" w:hAnsiTheme="minorHAnsi" w:cstheme="minorHAnsi"/>
          <w:bCs/>
        </w:rPr>
        <w:t>RRM specification improvement itself</w:t>
      </w:r>
      <w:r w:rsidRPr="001F1698">
        <w:rPr>
          <w:rFonts w:asciiTheme="minorHAnsi" w:hAnsiTheme="minorHAnsi" w:cstheme="minorHAnsi"/>
          <w:bCs/>
        </w:rPr>
        <w:t xml:space="preserve">. </w:t>
      </w:r>
    </w:p>
    <w:p w14:paraId="5A89B520" w14:textId="77777777" w:rsidR="00ED643E" w:rsidRPr="00137887" w:rsidRDefault="003A49FF" w:rsidP="006C3140">
      <w:pPr>
        <w:pStyle w:val="10"/>
        <w:numPr>
          <w:ilvl w:val="0"/>
          <w:numId w:val="4"/>
        </w:numPr>
        <w:ind w:left="0" w:firstLine="0"/>
        <w:jc w:val="both"/>
        <w:rPr>
          <w:rFonts w:asciiTheme="minorHAnsi" w:hAnsiTheme="minorHAnsi" w:cstheme="minorHAnsi"/>
          <w:sz w:val="28"/>
          <w:szCs w:val="28"/>
        </w:rPr>
      </w:pPr>
      <w:r w:rsidRPr="00137887">
        <w:rPr>
          <w:rFonts w:asciiTheme="minorHAnsi" w:hAnsiTheme="minorHAnsi" w:cstheme="minorHAnsi"/>
          <w:sz w:val="28"/>
          <w:szCs w:val="28"/>
        </w:rPr>
        <w:t>Discussion</w:t>
      </w:r>
    </w:p>
    <w:p w14:paraId="15ABBA12" w14:textId="4E75607C"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Specification improvements</w:t>
      </w:r>
      <w:r w:rsidR="001F1698" w:rsidRPr="009F2BFB">
        <w:rPr>
          <w:rFonts w:asciiTheme="minorHAnsi" w:hAnsiTheme="minorHAnsi" w:cstheme="minorHAnsi"/>
          <w:b/>
          <w:bCs/>
          <w:sz w:val="22"/>
          <w:szCs w:val="22"/>
          <w:lang w:val="en-US" w:eastAsia="zh-CN"/>
        </w:rPr>
        <w:t xml:space="preserve"> and design principles</w:t>
      </w:r>
    </w:p>
    <w:p w14:paraId="780E12D6" w14:textId="2487ECFA"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Firstly, RAN4 can address the how many specifications are needed for RRM. In NR/LTE </w:t>
      </w:r>
      <w:r w:rsidRPr="00137887">
        <w:rPr>
          <w:rFonts w:asciiTheme="minorHAnsi" w:hAnsiTheme="minorHAnsi" w:cstheme="minorHAnsi"/>
          <w:lang w:eastAsia="zh-CN"/>
        </w:rPr>
        <w:t>t</w:t>
      </w:r>
      <w:r w:rsidRPr="00137887">
        <w:rPr>
          <w:rFonts w:asciiTheme="minorHAnsi" w:hAnsiTheme="minorHAnsi" w:cstheme="minorHAnsi"/>
        </w:rPr>
        <w:t xml:space="preserve">here is only a single RRM spec for all using cases (e.g. NR-U, NTN, </w:t>
      </w:r>
      <w:proofErr w:type="spellStart"/>
      <w:r w:rsidRPr="00137887">
        <w:rPr>
          <w:rFonts w:asciiTheme="minorHAnsi" w:hAnsiTheme="minorHAnsi" w:cstheme="minorHAnsi"/>
        </w:rPr>
        <w:t>RedCap</w:t>
      </w:r>
      <w:proofErr w:type="spellEnd"/>
      <w:r w:rsidRPr="00137887">
        <w:rPr>
          <w:rFonts w:asciiTheme="minorHAnsi" w:hAnsiTheme="minorHAnsi" w:cstheme="minorHAnsi"/>
        </w:rPr>
        <w:t>, etc). And the core requirement, performance requirement and test cases are compiled in a single TS also. As a result, the spec for RRM [</w:t>
      </w:r>
      <w:r w:rsidR="001F1698">
        <w:rPr>
          <w:rFonts w:asciiTheme="minorHAnsi" w:hAnsiTheme="minorHAnsi" w:cstheme="minorHAnsi"/>
        </w:rPr>
        <w:t xml:space="preserve">3, </w:t>
      </w:r>
      <w:r w:rsidRPr="00137887">
        <w:rPr>
          <w:rFonts w:asciiTheme="minorHAnsi" w:hAnsiTheme="minorHAnsi" w:cstheme="minorHAnsi"/>
        </w:rPr>
        <w:t>TS38.133] are too fat (&gt;</w:t>
      </w:r>
      <w:r w:rsidR="00797AEA" w:rsidRPr="00137887">
        <w:rPr>
          <w:rFonts w:asciiTheme="minorHAnsi" w:hAnsiTheme="minorHAnsi" w:cstheme="minorHAnsi"/>
        </w:rPr>
        <w:t>5</w:t>
      </w:r>
      <w:r w:rsidRPr="00137887">
        <w:rPr>
          <w:rFonts w:asciiTheme="minorHAnsi" w:hAnsiTheme="minorHAnsi" w:cstheme="minorHAnsi"/>
        </w:rPr>
        <w:t>000 pages) to be easily read.</w:t>
      </w:r>
    </w:p>
    <w:p w14:paraId="4EF594D3" w14:textId="78C985E1"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 xml:space="preserve">Observation </w:t>
      </w:r>
      <w:r w:rsidR="00797AEA" w:rsidRPr="00137887">
        <w:rPr>
          <w:rFonts w:asciiTheme="minorHAnsi" w:hAnsiTheme="minorHAnsi" w:cstheme="minorHAnsi"/>
          <w:b/>
          <w:bCs/>
        </w:rPr>
        <w:t>1</w:t>
      </w:r>
      <w:r w:rsidRPr="00137887">
        <w:rPr>
          <w:rFonts w:asciiTheme="minorHAnsi" w:hAnsiTheme="minorHAnsi" w:cstheme="minorHAnsi"/>
          <w:b/>
          <w:bCs/>
        </w:rPr>
        <w:t>: The current way in 5G to organize RRM specification is not friendly to improve the readability.</w:t>
      </w:r>
    </w:p>
    <w:p w14:paraId="503A5C45" w14:textId="39440AD2" w:rsidR="00B75B97" w:rsidRPr="00137887" w:rsidRDefault="00B75B97" w:rsidP="00B75B97">
      <w:pPr>
        <w:rPr>
          <w:rFonts w:asciiTheme="minorHAnsi" w:hAnsiTheme="minorHAnsi" w:cstheme="minorHAnsi"/>
        </w:rPr>
      </w:pPr>
      <w:r w:rsidRPr="00137887">
        <w:rPr>
          <w:rFonts w:asciiTheme="minorHAnsi" w:hAnsiTheme="minorHAnsi" w:cstheme="minorHAnsi"/>
          <w:lang w:eastAsia="en-GB"/>
        </w:rPr>
        <w:t xml:space="preserve">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quality. In our view, it is quite straightforward to</w:t>
      </w:r>
      <w:r w:rsidRPr="00137887">
        <w:rPr>
          <w:rFonts w:asciiTheme="minorHAnsi" w:hAnsiTheme="minorHAnsi" w:cstheme="minorHAnsi"/>
        </w:rPr>
        <w:t xml:space="preserve"> improve the spec readability by reducing the total length of a single RRM spec. Thus, we can propose that:</w:t>
      </w:r>
    </w:p>
    <w:p w14:paraId="69F29410" w14:textId="0ADADF47"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 xml:space="preserve">Proposal </w:t>
      </w:r>
      <w:r w:rsidR="001F1698" w:rsidRPr="00E349D0">
        <w:rPr>
          <w:rFonts w:asciiTheme="minorHAnsi" w:hAnsiTheme="minorHAnsi" w:cstheme="minorHAnsi"/>
          <w:b/>
          <w:bCs/>
          <w:i/>
          <w:iCs/>
        </w:rPr>
        <w:t>1</w:t>
      </w:r>
      <w:r w:rsidRPr="00E349D0">
        <w:rPr>
          <w:rFonts w:asciiTheme="minorHAnsi" w:hAnsiTheme="minorHAnsi" w:cstheme="minorHAnsi"/>
          <w:b/>
          <w:bCs/>
          <w:i/>
          <w:iCs/>
        </w:rPr>
        <w:t xml:space="preserve">: </w:t>
      </w:r>
      <w:r w:rsidR="00797AEA" w:rsidRPr="00E349D0">
        <w:rPr>
          <w:rFonts w:asciiTheme="minorHAnsi" w:hAnsiTheme="minorHAnsi" w:cstheme="minorHAnsi"/>
          <w:b/>
          <w:bCs/>
          <w:i/>
          <w:iCs/>
        </w:rPr>
        <w:t>T</w:t>
      </w:r>
      <w:r w:rsidRPr="00E349D0">
        <w:rPr>
          <w:rFonts w:asciiTheme="minorHAnsi" w:hAnsiTheme="minorHAnsi" w:cstheme="minorHAnsi"/>
          <w:b/>
          <w:bCs/>
          <w:i/>
          <w:iCs/>
        </w:rPr>
        <w:t xml:space="preserve">he following </w:t>
      </w:r>
      <w:r w:rsidR="00797AEA" w:rsidRPr="00E349D0">
        <w:rPr>
          <w:rFonts w:asciiTheme="minorHAnsi" w:hAnsiTheme="minorHAnsi" w:cstheme="minorHAnsi"/>
          <w:b/>
          <w:bCs/>
          <w:i/>
          <w:iCs/>
        </w:rPr>
        <w:t>alternatives</w:t>
      </w:r>
      <w:r w:rsidRPr="00E349D0">
        <w:rPr>
          <w:rFonts w:asciiTheme="minorHAnsi" w:hAnsiTheme="minorHAnsi" w:cstheme="minorHAnsi"/>
          <w:b/>
          <w:bCs/>
          <w:i/>
          <w:iCs/>
        </w:rPr>
        <w:t xml:space="preserve"> can be considered in 6G to improve the specification readability in high level:</w:t>
      </w:r>
    </w:p>
    <w:p w14:paraId="1A271137"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7CC37EE"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
    <w:p w14:paraId="208A9435"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7F647A8F" w14:textId="77777777" w:rsidR="00B75B97" w:rsidRPr="00137887" w:rsidRDefault="00B75B97" w:rsidP="00B75B97">
      <w:pPr>
        <w:rPr>
          <w:rFonts w:asciiTheme="minorHAnsi" w:hAnsiTheme="minorHAnsi" w:cstheme="minorHAnsi"/>
        </w:rPr>
      </w:pPr>
    </w:p>
    <w:p w14:paraId="4CBEC0D3" w14:textId="7E6E8569"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Secondly, in NR one of main reasons for the too complicated specification is when defining the requirements there are multiple cases and scenarios involved even they are rarely deployed. </w:t>
      </w:r>
      <w:r w:rsidR="000F1A64" w:rsidRPr="00137887">
        <w:rPr>
          <w:rFonts w:asciiTheme="minorHAnsi" w:hAnsiTheme="minorHAnsi" w:cstheme="minorHAnsi"/>
        </w:rPr>
        <w:t xml:space="preserve">At same time, </w:t>
      </w:r>
      <w:r w:rsidRPr="00137887">
        <w:rPr>
          <w:rFonts w:asciiTheme="minorHAnsi" w:hAnsiTheme="minorHAnsi" w:cstheme="minorHAnsi"/>
        </w:rPr>
        <w:t>RAN4 specification</w:t>
      </w:r>
      <w:r w:rsidR="000F1A64" w:rsidRPr="00137887">
        <w:rPr>
          <w:rFonts w:asciiTheme="minorHAnsi" w:hAnsiTheme="minorHAnsi" w:cstheme="minorHAnsi"/>
        </w:rPr>
        <w:t xml:space="preserve"> are always upon the other WG’s conclusion. The working time for RAN4 is actually very stressful before the WI completion time. In order to RAN4 to improve the specification quality, RAN4 needs to concentrate the most fundamental and urgent to be deployed scenarios indeed. Therefore</w:t>
      </w:r>
      <w:r w:rsidRPr="00137887">
        <w:rPr>
          <w:rFonts w:asciiTheme="minorHAnsi" w:hAnsiTheme="minorHAnsi" w:cstheme="minorHAnsi"/>
        </w:rPr>
        <w:t>, we suggest:</w:t>
      </w:r>
    </w:p>
    <w:p w14:paraId="4CF848AD" w14:textId="6500D15E"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1F1698" w:rsidRPr="00E349D0">
        <w:rPr>
          <w:rFonts w:asciiTheme="minorHAnsi" w:hAnsiTheme="minorHAnsi" w:cstheme="minorHAnsi"/>
          <w:b/>
          <w:bCs/>
          <w:i/>
          <w:iCs/>
        </w:rPr>
        <w:t>2</w:t>
      </w:r>
      <w:r w:rsidRPr="00E349D0">
        <w:rPr>
          <w:rFonts w:asciiTheme="minorHAnsi" w:hAnsiTheme="minorHAnsi" w:cstheme="minorHAnsi"/>
          <w:b/>
          <w:bCs/>
          <w:i/>
          <w:iCs/>
        </w:rPr>
        <w:t>: RAN4 can identify the</w:t>
      </w:r>
      <w:r w:rsidRPr="00E349D0">
        <w:rPr>
          <w:rFonts w:asciiTheme="minorHAnsi" w:hAnsiTheme="minorHAnsi" w:cstheme="minorHAnsi"/>
          <w:b/>
          <w:bCs/>
          <w:i/>
          <w:iCs/>
          <w:lang w:val="en-US"/>
        </w:rPr>
        <w:t xml:space="preserve"> basic functionalities and </w:t>
      </w:r>
      <w:r w:rsidRPr="00E349D0">
        <w:rPr>
          <w:rFonts w:asciiTheme="minorHAnsi" w:hAnsiTheme="minorHAnsi" w:cstheme="minorHAnsi"/>
          <w:b/>
          <w:bCs/>
          <w:i/>
          <w:iCs/>
        </w:rPr>
        <w:t xml:space="preserve">prioritize the 6G day1 </w:t>
      </w:r>
      <w:r w:rsidRPr="00E349D0">
        <w:rPr>
          <w:rFonts w:asciiTheme="minorHAnsi" w:hAnsiTheme="minorHAnsi" w:cstheme="minorHAnsi"/>
          <w:b/>
          <w:bCs/>
          <w:i/>
          <w:iCs/>
          <w:lang w:val="en-US"/>
        </w:rPr>
        <w:t>typical cases</w:t>
      </w:r>
      <w:r w:rsidRPr="00E349D0">
        <w:rPr>
          <w:rFonts w:asciiTheme="minorHAnsi" w:hAnsiTheme="minorHAnsi" w:cstheme="minorHAnsi"/>
          <w:b/>
          <w:bCs/>
          <w:i/>
          <w:iCs/>
        </w:rPr>
        <w:t xml:space="preserve">’ requirements.   </w:t>
      </w:r>
    </w:p>
    <w:p w14:paraId="6C08EF82" w14:textId="77777777" w:rsidR="00B75B97" w:rsidRPr="00137887" w:rsidRDefault="00B75B97" w:rsidP="00B75B97">
      <w:pPr>
        <w:rPr>
          <w:rFonts w:asciiTheme="minorHAnsi" w:hAnsiTheme="minorHAnsi" w:cstheme="minorHAnsi"/>
          <w:b/>
          <w:bCs/>
        </w:rPr>
      </w:pPr>
    </w:p>
    <w:p w14:paraId="2DD94630" w14:textId="13D4055F" w:rsidR="00B75B97" w:rsidRPr="00137887" w:rsidRDefault="00B75B97" w:rsidP="00B75B97">
      <w:pPr>
        <w:rPr>
          <w:rFonts w:asciiTheme="minorHAnsi" w:hAnsiTheme="minorHAnsi" w:cstheme="minorHAnsi"/>
          <w:lang w:eastAsia="en-GB"/>
        </w:rPr>
      </w:pPr>
      <w:r w:rsidRPr="00137887">
        <w:rPr>
          <w:rFonts w:asciiTheme="minorHAnsi" w:hAnsiTheme="minorHAnsi" w:cstheme="minorHAnsi"/>
          <w:lang w:eastAsia="en-GB"/>
        </w:rPr>
        <w:t xml:space="preserve">Similarly, 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 xml:space="preserve">quality. </w:t>
      </w:r>
      <w:r w:rsidR="000F1A64" w:rsidRPr="00137887">
        <w:rPr>
          <w:rFonts w:asciiTheme="minorHAnsi" w:hAnsiTheme="minorHAnsi" w:cstheme="minorHAnsi"/>
          <w:lang w:eastAsia="en-GB"/>
        </w:rPr>
        <w:t>Unfortunately</w:t>
      </w:r>
      <w:r w:rsidRPr="00137887">
        <w:rPr>
          <w:rFonts w:asciiTheme="minorHAnsi" w:hAnsiTheme="minorHAnsi" w:cstheme="minorHAnsi"/>
          <w:lang w:eastAsia="en-GB"/>
        </w:rPr>
        <w:t xml:space="preserve">, in the current 5G spec [TS38.133] there are actually many clause/sub-clause for the different using scenarios are duplicated. For an example, in 6.3 the requirements for handover are defined depending on the different HO types. But most of them are quite identical. </w:t>
      </w:r>
    </w:p>
    <w:p w14:paraId="036671F0" w14:textId="77FB146C" w:rsidR="00B75B97" w:rsidRPr="00137887" w:rsidRDefault="00B75B97" w:rsidP="00B75B97">
      <w:pPr>
        <w:rPr>
          <w:rFonts w:asciiTheme="minorHAnsi" w:eastAsiaTheme="minorEastAsia" w:hAnsiTheme="minorHAnsi" w:cstheme="minorHAnsi"/>
          <w:szCs w:val="22"/>
          <w:lang w:eastAsia="en-GB"/>
        </w:rPr>
      </w:pPr>
      <w:r w:rsidRPr="00137887">
        <w:rPr>
          <w:rFonts w:asciiTheme="minorHAnsi" w:hAnsiTheme="minorHAnsi" w:cstheme="minorHAnsi"/>
          <w:lang w:eastAsia="en-GB"/>
        </w:rPr>
        <w:t xml:space="preserve">Thus, we </w:t>
      </w:r>
      <w:r w:rsidR="000F1A64" w:rsidRPr="00137887">
        <w:rPr>
          <w:rFonts w:asciiTheme="minorHAnsi" w:hAnsiTheme="minorHAnsi" w:cstheme="minorHAnsi"/>
          <w:lang w:eastAsia="en-GB"/>
        </w:rPr>
        <w:t xml:space="preserve">can also </w:t>
      </w:r>
      <w:r w:rsidRPr="00137887">
        <w:rPr>
          <w:rFonts w:asciiTheme="minorHAnsi" w:hAnsiTheme="minorHAnsi" w:cstheme="minorHAnsi"/>
          <w:lang w:eastAsia="en-GB"/>
        </w:rPr>
        <w:t>suggest</w:t>
      </w:r>
      <w:r w:rsidR="00797AEA" w:rsidRPr="00137887">
        <w:rPr>
          <w:rFonts w:asciiTheme="minorHAnsi" w:hAnsiTheme="minorHAnsi" w:cstheme="minorHAnsi"/>
          <w:lang w:eastAsia="en-GB"/>
        </w:rPr>
        <w:t xml:space="preserve"> that:</w:t>
      </w:r>
      <w:r w:rsidRPr="00137887">
        <w:rPr>
          <w:rFonts w:asciiTheme="minorHAnsi" w:hAnsiTheme="minorHAnsi" w:cstheme="minorHAnsi"/>
          <w:lang w:eastAsia="en-GB"/>
        </w:rPr>
        <w:t xml:space="preserve"> </w:t>
      </w:r>
    </w:p>
    <w:p w14:paraId="0C2DB724" w14:textId="51A9F30A" w:rsidR="00B75B97" w:rsidRPr="00E349D0" w:rsidRDefault="00B75B97" w:rsidP="00B75B97">
      <w:pPr>
        <w:rPr>
          <w:rFonts w:asciiTheme="minorHAnsi" w:hAnsiTheme="minorHAnsi" w:cstheme="minorHAnsi"/>
          <w:i/>
          <w:iCs/>
          <w:lang w:eastAsia="en-GB"/>
        </w:rPr>
      </w:pPr>
      <w:r w:rsidRPr="00E349D0">
        <w:rPr>
          <w:rFonts w:asciiTheme="minorHAnsi" w:hAnsiTheme="minorHAnsi" w:cstheme="minorHAnsi"/>
          <w:b/>
          <w:bCs/>
          <w:i/>
          <w:iCs/>
        </w:rPr>
        <w:lastRenderedPageBreak/>
        <w:t>Proposal</w:t>
      </w:r>
      <w:r w:rsidR="00797AEA" w:rsidRPr="00E349D0">
        <w:rPr>
          <w:rFonts w:asciiTheme="minorHAnsi" w:hAnsiTheme="minorHAnsi" w:cstheme="minorHAnsi"/>
          <w:b/>
          <w:bCs/>
          <w:i/>
          <w:iCs/>
        </w:rPr>
        <w:t xml:space="preserve"> </w:t>
      </w:r>
      <w:r w:rsidR="001F1698" w:rsidRPr="00E349D0">
        <w:rPr>
          <w:rFonts w:asciiTheme="minorHAnsi" w:hAnsiTheme="minorHAnsi" w:cstheme="minorHAnsi"/>
          <w:b/>
          <w:bCs/>
          <w:i/>
          <w:iCs/>
        </w:rPr>
        <w:t>3</w:t>
      </w:r>
      <w:r w:rsidRPr="00E349D0">
        <w:rPr>
          <w:rFonts w:asciiTheme="minorHAnsi" w:hAnsiTheme="minorHAnsi" w:cstheme="minorHAnsi"/>
          <w:b/>
          <w:bCs/>
          <w:i/>
          <w:iCs/>
        </w:rPr>
        <w:t xml:space="preserve">: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sidR="00936BB2">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50D7A756" w14:textId="77777777" w:rsidR="00B75B97" w:rsidRPr="00137887" w:rsidRDefault="00B75B97" w:rsidP="00B75B97">
      <w:pPr>
        <w:rPr>
          <w:rFonts w:asciiTheme="minorHAnsi" w:hAnsiTheme="minorHAnsi" w:cstheme="minorHAnsi"/>
          <w:b/>
          <w:bCs/>
        </w:rPr>
      </w:pPr>
    </w:p>
    <w:p w14:paraId="7C3B5E1D" w14:textId="47FF7836"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For other editorial aspects, </w:t>
      </w:r>
      <w:r w:rsidR="000F1A64" w:rsidRPr="00137887">
        <w:rPr>
          <w:rFonts w:asciiTheme="minorHAnsi" w:hAnsiTheme="minorHAnsi" w:cstheme="minorHAnsi"/>
        </w:rPr>
        <w:t xml:space="preserve">in NR there are many inconsistent terminologies. For an example, NTN and SAN are still be used together. Therefore, </w:t>
      </w:r>
      <w:r w:rsidRPr="00137887">
        <w:rPr>
          <w:rFonts w:asciiTheme="minorHAnsi" w:hAnsiTheme="minorHAnsi" w:cstheme="minorHAnsi"/>
        </w:rPr>
        <w:t>the following high level suggestion can be considered in 6GR.</w:t>
      </w:r>
    </w:p>
    <w:p w14:paraId="0C967081" w14:textId="2D9F5621" w:rsidR="006A4A7D" w:rsidRPr="00E349D0" w:rsidRDefault="00B75B97" w:rsidP="00B75B97">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1F1698" w:rsidRPr="00E349D0">
        <w:rPr>
          <w:rFonts w:asciiTheme="minorHAnsi" w:hAnsiTheme="minorHAnsi" w:cstheme="minorHAnsi"/>
          <w:b/>
          <w:bCs/>
          <w:i/>
          <w:iCs/>
        </w:rPr>
        <w:t>4</w:t>
      </w:r>
      <w:r w:rsidRPr="00E349D0">
        <w:rPr>
          <w:rFonts w:asciiTheme="minorHAnsi" w:hAnsiTheme="minorHAnsi" w:cstheme="minorHAnsi"/>
          <w:b/>
          <w:bCs/>
          <w:i/>
          <w:iCs/>
        </w:rPr>
        <w:t xml:space="preserve">: </w:t>
      </w:r>
      <w:r w:rsidR="00562562" w:rsidRPr="00E349D0">
        <w:rPr>
          <w:rFonts w:asciiTheme="minorHAnsi" w:hAnsiTheme="minorHAnsi" w:cstheme="minorHAnsi"/>
          <w:b/>
          <w:bCs/>
          <w:i/>
          <w:iCs/>
          <w:lang w:val="en-US" w:eastAsia="zh-CN"/>
        </w:rPr>
        <w:t xml:space="preserve">Consistent </w:t>
      </w:r>
      <w:r w:rsidR="000F1A64" w:rsidRPr="00E349D0">
        <w:rPr>
          <w:rFonts w:asciiTheme="minorHAnsi" w:hAnsiTheme="minorHAnsi" w:cstheme="minorHAnsi"/>
          <w:b/>
          <w:bCs/>
          <w:i/>
          <w:iCs/>
          <w:lang w:val="en-US" w:eastAsia="zh-CN"/>
        </w:rPr>
        <w:t xml:space="preserve">and identical </w:t>
      </w:r>
      <w:r w:rsidR="00562562" w:rsidRPr="00E349D0">
        <w:rPr>
          <w:rFonts w:asciiTheme="minorHAnsi" w:hAnsiTheme="minorHAnsi" w:cstheme="minorHAnsi"/>
          <w:b/>
          <w:bCs/>
          <w:i/>
          <w:iCs/>
          <w:lang w:val="en-US" w:eastAsia="zh-CN"/>
        </w:rPr>
        <w:t>terminologies</w:t>
      </w:r>
      <w:r w:rsidR="000F1A64" w:rsidRPr="00E349D0">
        <w:rPr>
          <w:rFonts w:asciiTheme="minorHAnsi" w:hAnsiTheme="minorHAnsi" w:cstheme="minorHAnsi"/>
          <w:b/>
          <w:bCs/>
          <w:i/>
          <w:iCs/>
          <w:lang w:val="en-US" w:eastAsia="zh-CN"/>
        </w:rPr>
        <w:t xml:space="preserve"> shall be used in RAN4 specification</w:t>
      </w:r>
      <w:r w:rsidR="00797AEA" w:rsidRPr="00E349D0">
        <w:rPr>
          <w:rFonts w:asciiTheme="minorHAnsi" w:hAnsiTheme="minorHAnsi" w:cstheme="minorHAnsi"/>
          <w:b/>
          <w:bCs/>
          <w:i/>
          <w:iCs/>
          <w:lang w:val="en-US" w:eastAsia="zh-CN"/>
        </w:rPr>
        <w:t>s.</w:t>
      </w:r>
    </w:p>
    <w:p w14:paraId="3B52E0EA" w14:textId="77777777"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 xml:space="preserve">Specification skeleton  </w:t>
      </w:r>
    </w:p>
    <w:p w14:paraId="758B40A8" w14:textId="1A8078D3" w:rsidR="00B75B97" w:rsidRPr="00137887" w:rsidRDefault="00B75B97" w:rsidP="00B75B97">
      <w:pPr>
        <w:rPr>
          <w:rFonts w:asciiTheme="minorHAnsi" w:hAnsiTheme="minorHAnsi" w:cstheme="minorHAnsi"/>
          <w:lang w:eastAsia="zh-CN"/>
        </w:rPr>
      </w:pPr>
      <w:r w:rsidRPr="00137887">
        <w:rPr>
          <w:rFonts w:asciiTheme="minorHAnsi" w:hAnsiTheme="minorHAnsi" w:cstheme="minorHAnsi"/>
        </w:rPr>
        <w:t xml:space="preserve">In 6GR SI stage, we believe that it would be beneficial to discuss specification style and dimension. And RAN4 can agree the skeleton at the beginning of the necessary </w:t>
      </w:r>
      <w:r w:rsidR="000F1A64" w:rsidRPr="00137887">
        <w:rPr>
          <w:rFonts w:asciiTheme="minorHAnsi" w:hAnsiTheme="minorHAnsi" w:cstheme="minorHAnsi"/>
        </w:rPr>
        <w:t>standardization</w:t>
      </w:r>
      <w:r w:rsidRPr="00137887">
        <w:rPr>
          <w:rFonts w:asciiTheme="minorHAnsi" w:hAnsiTheme="minorHAnsi" w:cstheme="minorHAnsi"/>
        </w:rPr>
        <w:t xml:space="preserve"> works. With such specification skeleton as the following CR’s template for the requirements, the consistent specification can be possible and the overall </w:t>
      </w:r>
      <w:r w:rsidR="00797AEA" w:rsidRPr="00137887">
        <w:rPr>
          <w:rFonts w:asciiTheme="minorHAnsi" w:hAnsiTheme="minorHAnsi" w:cstheme="minorHAnsi"/>
        </w:rPr>
        <w:t>specification</w:t>
      </w:r>
      <w:r w:rsidRPr="00137887">
        <w:rPr>
          <w:rFonts w:asciiTheme="minorHAnsi" w:hAnsiTheme="minorHAnsi" w:cstheme="minorHAnsi"/>
        </w:rPr>
        <w:t xml:space="preserve"> quality can be improved.</w:t>
      </w:r>
    </w:p>
    <w:p w14:paraId="7A3C6118" w14:textId="6AD96166" w:rsidR="00B75B97" w:rsidRPr="00E349D0" w:rsidRDefault="00B75B97" w:rsidP="00B75B97">
      <w:pPr>
        <w:rPr>
          <w:rFonts w:asciiTheme="minorHAnsi" w:hAnsiTheme="minorHAnsi" w:cstheme="minorHAnsi"/>
          <w:i/>
          <w:iCs/>
        </w:rPr>
      </w:pPr>
      <w:r w:rsidRPr="00E349D0">
        <w:rPr>
          <w:rFonts w:asciiTheme="minorHAnsi" w:hAnsiTheme="minorHAnsi" w:cstheme="minorHAnsi"/>
          <w:b/>
          <w:i/>
          <w:iCs/>
        </w:rPr>
        <w:t>Proposal</w:t>
      </w:r>
      <w:r w:rsidR="00797AEA" w:rsidRPr="00E349D0">
        <w:rPr>
          <w:rFonts w:asciiTheme="minorHAnsi" w:hAnsiTheme="minorHAnsi" w:cstheme="minorHAnsi"/>
          <w:b/>
          <w:i/>
          <w:iCs/>
        </w:rPr>
        <w:t xml:space="preserve"> </w:t>
      </w:r>
      <w:r w:rsidR="00A90CC0" w:rsidRPr="00E349D0">
        <w:rPr>
          <w:rFonts w:asciiTheme="minorHAnsi" w:hAnsiTheme="minorHAnsi" w:cstheme="minorHAnsi"/>
          <w:b/>
          <w:i/>
          <w:iCs/>
        </w:rPr>
        <w:t>5</w:t>
      </w:r>
      <w:r w:rsidRPr="00E349D0">
        <w:rPr>
          <w:rFonts w:asciiTheme="minorHAnsi" w:hAnsiTheme="minorHAnsi" w:cstheme="minorHAnsi"/>
          <w:b/>
          <w:i/>
          <w:iCs/>
        </w:rPr>
        <w:t xml:space="preserve">: RAN4 </w:t>
      </w:r>
      <w:r w:rsidR="00C31A1C" w:rsidRPr="00E349D0">
        <w:rPr>
          <w:rFonts w:asciiTheme="minorHAnsi" w:hAnsiTheme="minorHAnsi" w:cstheme="minorHAnsi"/>
          <w:b/>
          <w:i/>
          <w:iCs/>
        </w:rPr>
        <w:t xml:space="preserve">should firstly </w:t>
      </w:r>
      <w:r w:rsidRPr="00E349D0">
        <w:rPr>
          <w:rFonts w:asciiTheme="minorHAnsi" w:hAnsiTheme="minorHAnsi" w:cstheme="minorHAnsi"/>
          <w:b/>
          <w:i/>
          <w:iCs/>
        </w:rPr>
        <w:t xml:space="preserve">discuss </w:t>
      </w:r>
      <w:r w:rsidR="00C31A1C" w:rsidRPr="00E349D0">
        <w:rPr>
          <w:rFonts w:asciiTheme="minorHAnsi" w:hAnsiTheme="minorHAnsi" w:cstheme="minorHAnsi"/>
          <w:b/>
          <w:i/>
          <w:iCs/>
        </w:rPr>
        <w:t xml:space="preserve">the </w:t>
      </w:r>
      <w:r w:rsidRPr="00E349D0">
        <w:rPr>
          <w:rFonts w:asciiTheme="minorHAnsi" w:hAnsiTheme="minorHAnsi" w:cstheme="minorHAnsi"/>
          <w:b/>
          <w:i/>
          <w:iCs/>
        </w:rPr>
        <w:t xml:space="preserve">specification style, and considers a template for requirements. </w:t>
      </w:r>
    </w:p>
    <w:p w14:paraId="4F237AA4" w14:textId="4064F621"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In order to design the specification skeleton for NR RRM, it’s necessary to investigate the possible requirement dimensions or possibilities from the study item stage and WID scopes. Some of the dimensions of requirements might be reused from NR. </w:t>
      </w:r>
      <w:r w:rsidR="004A6B3A" w:rsidRPr="00137887">
        <w:rPr>
          <w:rFonts w:asciiTheme="minorHAnsi" w:hAnsiTheme="minorHAnsi" w:cstheme="minorHAnsi"/>
        </w:rPr>
        <w:t xml:space="preserve">For an example, </w:t>
      </w:r>
      <w:r w:rsidR="004A6B3A" w:rsidRPr="00137887">
        <w:rPr>
          <w:rFonts w:asciiTheme="minorHAnsi" w:eastAsia="MS PGothic" w:hAnsiTheme="minorHAnsi" w:cstheme="minorHAnsi"/>
          <w:lang w:eastAsia="ja-JP"/>
        </w:rPr>
        <w:t xml:space="preserve">in LTE and NR, as the RRM requirements is to ensure good mobility performance across the cellular network. The minimum RRM requirements shall be defined both in idle mode and in active mode at least. And the correct UE </w:t>
      </w:r>
      <w:proofErr w:type="spellStart"/>
      <w:r w:rsidR="004A6B3A" w:rsidRPr="00137887">
        <w:rPr>
          <w:rFonts w:asciiTheme="minorHAnsi" w:eastAsia="MS PGothic" w:hAnsiTheme="minorHAnsi" w:cstheme="minorHAnsi"/>
          <w:lang w:eastAsia="ja-JP"/>
        </w:rPr>
        <w:t>behavior</w:t>
      </w:r>
      <w:proofErr w:type="spellEnd"/>
      <w:r w:rsidR="004A6B3A" w:rsidRPr="00137887">
        <w:rPr>
          <w:rFonts w:asciiTheme="minorHAnsi" w:eastAsia="MS PGothic" w:hAnsiTheme="minorHAnsi" w:cstheme="minorHAnsi"/>
          <w:lang w:eastAsia="ja-JP"/>
        </w:rPr>
        <w:t xml:space="preserve"> when the performing the measurements shall be specified clearly. </w:t>
      </w:r>
    </w:p>
    <w:p w14:paraId="1F24C6C3" w14:textId="634A5417"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C31A1C" w:rsidRPr="00E349D0">
        <w:rPr>
          <w:rFonts w:asciiTheme="minorHAnsi" w:hAnsiTheme="minorHAnsi" w:cstheme="minorHAnsi"/>
          <w:b/>
          <w:bCs/>
          <w:i/>
          <w:iCs/>
        </w:rPr>
        <w:t xml:space="preserve"> </w:t>
      </w:r>
      <w:r w:rsidR="00A90CC0" w:rsidRPr="00E349D0">
        <w:rPr>
          <w:rFonts w:asciiTheme="minorHAnsi" w:hAnsiTheme="minorHAnsi" w:cstheme="minorHAnsi"/>
          <w:b/>
          <w:bCs/>
          <w:i/>
          <w:iCs/>
        </w:rPr>
        <w:t>6</w:t>
      </w:r>
      <w:r w:rsidRPr="00E349D0">
        <w:rPr>
          <w:rFonts w:asciiTheme="minorHAnsi" w:hAnsiTheme="minorHAnsi" w:cstheme="minorHAnsi"/>
          <w:b/>
          <w:bCs/>
          <w:i/>
          <w:iCs/>
        </w:rPr>
        <w:t>: RAN4 RRM spec in 6GR can include the following parts as the start point:</w:t>
      </w:r>
    </w:p>
    <w:p w14:paraId="60E9F0DE"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09CA602D"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33D84490" w14:textId="77777777" w:rsidR="00B75B97"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0ACB1438" w14:textId="77777777" w:rsidR="006A4A7D" w:rsidRPr="00E349D0" w:rsidRDefault="00562562" w:rsidP="00B75B97">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2BD35BE5" w14:textId="77777777" w:rsidR="00B75B97" w:rsidRPr="00137887" w:rsidRDefault="00B75B97" w:rsidP="00B75B97">
      <w:pPr>
        <w:rPr>
          <w:rFonts w:asciiTheme="minorHAnsi" w:hAnsiTheme="minorHAnsi" w:cstheme="minorHAnsi"/>
        </w:rPr>
      </w:pPr>
    </w:p>
    <w:p w14:paraId="538618A5" w14:textId="08CA4EA3" w:rsidR="00B75B97" w:rsidRPr="00137887" w:rsidRDefault="00B75B97" w:rsidP="00B75B97">
      <w:pPr>
        <w:rPr>
          <w:rFonts w:asciiTheme="minorHAnsi" w:hAnsiTheme="minorHAnsi" w:cstheme="minorHAnsi"/>
        </w:rPr>
      </w:pPr>
      <w:r w:rsidRPr="00137887">
        <w:rPr>
          <w:rFonts w:asciiTheme="minorHAnsi" w:hAnsiTheme="minorHAnsi" w:cstheme="minorHAnsi"/>
        </w:rPr>
        <w:t>However, regarding the possible 6GR evolution in terms of using scenario, physical layer design there are still uncertain aspects for RAN4 spec to be further studied. For an example, for intra-frequency/inter-frequency/inter-RAT measurement, while some new dimensions might be introduced into TS38.133 for NR UE and network.</w:t>
      </w:r>
    </w:p>
    <w:p w14:paraId="0BB49A84" w14:textId="218D0F42" w:rsidR="00B75B97" w:rsidRPr="00137887" w:rsidRDefault="00B75B97" w:rsidP="00B75B97">
      <w:pPr>
        <w:rPr>
          <w:rFonts w:asciiTheme="minorHAnsi" w:hAnsiTheme="minorHAnsi" w:cstheme="minorHAnsi"/>
          <w:b/>
          <w:bCs/>
        </w:rPr>
      </w:pPr>
      <w:bookmarkStart w:id="4" w:name="_Hlk208905210"/>
      <w:r w:rsidRPr="00137887">
        <w:rPr>
          <w:rFonts w:asciiTheme="minorHAnsi" w:hAnsiTheme="minorHAnsi" w:cstheme="minorHAnsi"/>
          <w:b/>
          <w:bCs/>
        </w:rPr>
        <w:t>Observation</w:t>
      </w:r>
      <w:r w:rsidR="00C31A1C" w:rsidRPr="00137887">
        <w:rPr>
          <w:rFonts w:asciiTheme="minorHAnsi" w:hAnsiTheme="minorHAnsi" w:cstheme="minorHAnsi"/>
          <w:b/>
          <w:bCs/>
        </w:rPr>
        <w:t xml:space="preserve"> 2</w:t>
      </w:r>
      <w:r w:rsidRPr="00137887">
        <w:rPr>
          <w:rFonts w:asciiTheme="minorHAnsi" w:hAnsiTheme="minorHAnsi" w:cstheme="minorHAnsi"/>
          <w:b/>
          <w:bCs/>
        </w:rPr>
        <w:t xml:space="preserve">: </w:t>
      </w:r>
      <w:bookmarkEnd w:id="4"/>
      <w:r w:rsidRPr="00137887">
        <w:rPr>
          <w:rFonts w:asciiTheme="minorHAnsi" w:hAnsiTheme="minorHAnsi" w:cstheme="minorHAnsi"/>
          <w:b/>
          <w:bCs/>
        </w:rPr>
        <w:t xml:space="preserve">the measurement requirement categorized by the intra/inter-frequency is not efficient way in NR by which the duplicated requirements will be introduced. </w:t>
      </w:r>
    </w:p>
    <w:p w14:paraId="35405FE9" w14:textId="77777777"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Another difference between the 6GR and NR is the UE state. It is under RAN1 discussion whether the additional LP-WUS state beside </w:t>
      </w:r>
      <w:proofErr w:type="spellStart"/>
      <w:r w:rsidRPr="00137887">
        <w:rPr>
          <w:rFonts w:asciiTheme="minorHAnsi" w:hAnsiTheme="minorHAnsi" w:cstheme="minorHAnsi"/>
        </w:rPr>
        <w:t>RRC_Idle</w:t>
      </w:r>
      <w:proofErr w:type="spellEnd"/>
      <w:r w:rsidRPr="00137887">
        <w:rPr>
          <w:rFonts w:asciiTheme="minorHAnsi" w:hAnsiTheme="minorHAnsi" w:cstheme="minorHAnsi"/>
        </w:rPr>
        <w:t>/</w:t>
      </w:r>
      <w:proofErr w:type="spellStart"/>
      <w:r w:rsidRPr="00137887">
        <w:rPr>
          <w:rFonts w:asciiTheme="minorHAnsi" w:hAnsiTheme="minorHAnsi" w:cstheme="minorHAnsi"/>
        </w:rPr>
        <w:t>RRC_connect</w:t>
      </w:r>
      <w:proofErr w:type="spellEnd"/>
      <w:r w:rsidRPr="00137887">
        <w:rPr>
          <w:rFonts w:asciiTheme="minorHAnsi" w:hAnsiTheme="minorHAnsi" w:cstheme="minorHAnsi"/>
        </w:rPr>
        <w:t xml:space="preserve"> is needed. Thus from RAN4 requirements perspective, whether the new clause in 6</w:t>
      </w:r>
      <w:r w:rsidRPr="00137887">
        <w:rPr>
          <w:rFonts w:asciiTheme="minorHAnsi" w:hAnsiTheme="minorHAnsi" w:cstheme="minorHAnsi"/>
          <w:lang w:eastAsia="zh-CN"/>
        </w:rPr>
        <w:t>GR</w:t>
      </w:r>
      <w:r w:rsidRPr="00137887">
        <w:rPr>
          <w:rFonts w:asciiTheme="minorHAnsi" w:hAnsiTheme="minorHAnsi" w:cstheme="minorHAnsi"/>
        </w:rPr>
        <w:t xml:space="preserve"> </w:t>
      </w:r>
      <w:r w:rsidRPr="00137887">
        <w:rPr>
          <w:rFonts w:asciiTheme="minorHAnsi" w:hAnsiTheme="minorHAnsi" w:cstheme="minorHAnsi"/>
          <w:lang w:eastAsia="zh-CN"/>
        </w:rPr>
        <w:t>RRM</w:t>
      </w:r>
      <w:r w:rsidRPr="00137887">
        <w:rPr>
          <w:rFonts w:asciiTheme="minorHAnsi" w:hAnsiTheme="minorHAnsi" w:cstheme="minorHAnsi"/>
        </w:rPr>
        <w:t xml:space="preserve"> spec for the dedicated LP-WUS state is needed shall be studied also.</w:t>
      </w:r>
    </w:p>
    <w:p w14:paraId="01AC308F" w14:textId="3A879A50"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Observation</w:t>
      </w:r>
      <w:r w:rsidR="00C31A1C" w:rsidRPr="00137887">
        <w:rPr>
          <w:rFonts w:asciiTheme="minorHAnsi" w:hAnsiTheme="minorHAnsi" w:cstheme="minorHAnsi"/>
          <w:b/>
          <w:bCs/>
        </w:rPr>
        <w:t xml:space="preserve"> 3</w:t>
      </w:r>
      <w:r w:rsidRPr="00137887">
        <w:rPr>
          <w:rFonts w:asciiTheme="minorHAnsi" w:hAnsiTheme="minorHAnsi" w:cstheme="minorHAnsi"/>
          <w:b/>
          <w:bCs/>
        </w:rPr>
        <w:t>:</w:t>
      </w:r>
      <w:r w:rsidR="004139D6" w:rsidRPr="00137887">
        <w:rPr>
          <w:rFonts w:asciiTheme="minorHAnsi" w:hAnsiTheme="minorHAnsi" w:cstheme="minorHAnsi"/>
          <w:b/>
          <w:bCs/>
        </w:rPr>
        <w:t xml:space="preserve"> The new UE state in 6GR like </w:t>
      </w:r>
      <w:proofErr w:type="spellStart"/>
      <w:r w:rsidR="004139D6" w:rsidRPr="00137887">
        <w:rPr>
          <w:rFonts w:asciiTheme="minorHAnsi" w:hAnsiTheme="minorHAnsi" w:cstheme="minorHAnsi"/>
          <w:b/>
          <w:bCs/>
        </w:rPr>
        <w:t>RRC_Inactive</w:t>
      </w:r>
      <w:proofErr w:type="spellEnd"/>
      <w:r w:rsidR="004139D6" w:rsidRPr="00137887">
        <w:rPr>
          <w:rFonts w:asciiTheme="minorHAnsi" w:hAnsiTheme="minorHAnsi" w:cstheme="minorHAnsi"/>
          <w:b/>
          <w:bCs/>
        </w:rPr>
        <w:t xml:space="preserve"> in 5G needs to be considered.</w:t>
      </w:r>
    </w:p>
    <w:p w14:paraId="60DE8201" w14:textId="3424A738" w:rsidR="00DE4672" w:rsidRPr="00137887" w:rsidRDefault="00C31A1C" w:rsidP="00B75B97">
      <w:pPr>
        <w:rPr>
          <w:rFonts w:asciiTheme="minorHAnsi" w:hAnsiTheme="minorHAnsi" w:cstheme="minorHAnsi"/>
        </w:rPr>
      </w:pPr>
      <w:r w:rsidRPr="00137887">
        <w:rPr>
          <w:rFonts w:asciiTheme="minorHAnsi" w:hAnsiTheme="minorHAnsi" w:cstheme="minorHAnsi"/>
        </w:rPr>
        <w:t>Furthermore</w:t>
      </w:r>
      <w:r w:rsidR="00DE4672" w:rsidRPr="00137887">
        <w:rPr>
          <w:rFonts w:asciiTheme="minorHAnsi" w:hAnsiTheme="minorHAnsi" w:cstheme="minorHAnsi"/>
        </w:rPr>
        <w:t xml:space="preserve">, as in our </w:t>
      </w:r>
      <w:r w:rsidRPr="00137887">
        <w:rPr>
          <w:rFonts w:asciiTheme="minorHAnsi" w:hAnsiTheme="minorHAnsi" w:cstheme="minorHAnsi"/>
        </w:rPr>
        <w:t>accompanied</w:t>
      </w:r>
      <w:r w:rsidR="00DE4672" w:rsidRPr="00137887">
        <w:rPr>
          <w:rFonts w:asciiTheme="minorHAnsi" w:hAnsiTheme="minorHAnsi" w:cstheme="minorHAnsi"/>
        </w:rPr>
        <w:t xml:space="preserve"> discussion </w:t>
      </w:r>
      <w:proofErr w:type="spellStart"/>
      <w:r w:rsidR="00DE4672" w:rsidRPr="00137887">
        <w:rPr>
          <w:rFonts w:asciiTheme="minorHAnsi" w:hAnsiTheme="minorHAnsi" w:cstheme="minorHAnsi"/>
        </w:rPr>
        <w:t>Tdoc</w:t>
      </w:r>
      <w:proofErr w:type="spellEnd"/>
      <w:r w:rsidR="00DE4672" w:rsidRPr="00137887">
        <w:rPr>
          <w:rFonts w:asciiTheme="minorHAnsi" w:hAnsiTheme="minorHAnsi" w:cstheme="minorHAnsi"/>
        </w:rPr>
        <w:t xml:space="preserve"> [</w:t>
      </w:r>
      <w:r w:rsidR="000916EA" w:rsidRPr="00137887">
        <w:rPr>
          <w:rFonts w:asciiTheme="minorHAnsi" w:hAnsiTheme="minorHAnsi" w:cstheme="minorHAnsi"/>
        </w:rPr>
        <w:t xml:space="preserve">2, </w:t>
      </w:r>
      <w:r w:rsidR="00AD4758" w:rsidRPr="00137887">
        <w:rPr>
          <w:rFonts w:asciiTheme="minorHAnsi" w:hAnsiTheme="minorHAnsi" w:cstheme="minorHAnsi"/>
        </w:rPr>
        <w:t>R4-2513281</w:t>
      </w:r>
      <w:r w:rsidR="00DE4672" w:rsidRPr="00137887">
        <w:rPr>
          <w:rFonts w:asciiTheme="minorHAnsi" w:hAnsiTheme="minorHAnsi" w:cstheme="minorHAnsi"/>
        </w:rPr>
        <w:t xml:space="preserve">] mentioned, whether </w:t>
      </w:r>
      <w:r w:rsidR="00B57FC4" w:rsidRPr="00137887">
        <w:rPr>
          <w:rFonts w:asciiTheme="minorHAnsi" w:hAnsiTheme="minorHAnsi" w:cstheme="minorHAnsi"/>
        </w:rPr>
        <w:t>the legacy</w:t>
      </w:r>
      <w:r w:rsidR="00DE4672" w:rsidRPr="00137887">
        <w:rPr>
          <w:rFonts w:asciiTheme="minorHAnsi" w:hAnsiTheme="minorHAnsi" w:cstheme="minorHAnsi"/>
        </w:rPr>
        <w:t xml:space="preserve"> measurement</w:t>
      </w:r>
      <w:r w:rsidR="00B57FC4" w:rsidRPr="00137887">
        <w:rPr>
          <w:rFonts w:asciiTheme="minorHAnsi" w:hAnsiTheme="minorHAnsi" w:cstheme="minorHAnsi"/>
        </w:rPr>
        <w:t>s</w:t>
      </w:r>
      <w:r w:rsidR="00DE4672" w:rsidRPr="00137887">
        <w:rPr>
          <w:rFonts w:asciiTheme="minorHAnsi" w:hAnsiTheme="minorHAnsi" w:cstheme="minorHAnsi"/>
        </w:rPr>
        <w:t xml:space="preserve"> requirement need</w:t>
      </w:r>
      <w:r w:rsidR="00B57FC4" w:rsidRPr="00137887">
        <w:rPr>
          <w:rFonts w:asciiTheme="minorHAnsi" w:hAnsiTheme="minorHAnsi" w:cstheme="minorHAnsi"/>
        </w:rPr>
        <w:t xml:space="preserve"> to be restructured could be</w:t>
      </w:r>
      <w:r w:rsidR="00DE4672" w:rsidRPr="00137887">
        <w:rPr>
          <w:rFonts w:asciiTheme="minorHAnsi" w:hAnsiTheme="minorHAnsi" w:cstheme="minorHAnsi"/>
        </w:rPr>
        <w:t xml:space="preserve"> further stud</w:t>
      </w:r>
      <w:r w:rsidR="00B57FC4" w:rsidRPr="00137887">
        <w:rPr>
          <w:rFonts w:asciiTheme="minorHAnsi" w:hAnsiTheme="minorHAnsi" w:cstheme="minorHAnsi"/>
        </w:rPr>
        <w:t>ied</w:t>
      </w:r>
      <w:r w:rsidR="00DE4672" w:rsidRPr="00137887">
        <w:rPr>
          <w:rFonts w:asciiTheme="minorHAnsi" w:hAnsiTheme="minorHAnsi" w:cstheme="minorHAnsi"/>
        </w:rPr>
        <w:t xml:space="preserve"> in 6GR. </w:t>
      </w:r>
    </w:p>
    <w:p w14:paraId="75C2618D" w14:textId="5A49EDA8" w:rsidR="00C14ECE" w:rsidRPr="00137887" w:rsidRDefault="00C14ECE" w:rsidP="00C14ECE">
      <w:pPr>
        <w:rPr>
          <w:rFonts w:asciiTheme="minorHAnsi" w:hAnsiTheme="minorHAnsi" w:cstheme="minorHAnsi"/>
          <w:b/>
          <w:bCs/>
        </w:rPr>
      </w:pPr>
      <w:r w:rsidRPr="00137887">
        <w:rPr>
          <w:rFonts w:asciiTheme="minorHAnsi" w:hAnsiTheme="minorHAnsi" w:cstheme="minorHAnsi"/>
          <w:b/>
          <w:bCs/>
        </w:rPr>
        <w:t>Observation</w:t>
      </w:r>
      <w:r w:rsidR="00C31A1C" w:rsidRPr="00137887">
        <w:rPr>
          <w:rFonts w:asciiTheme="minorHAnsi" w:hAnsiTheme="minorHAnsi" w:cstheme="minorHAnsi"/>
          <w:b/>
          <w:bCs/>
        </w:rPr>
        <w:t xml:space="preserve"> 4</w:t>
      </w:r>
      <w:r w:rsidRPr="00137887">
        <w:rPr>
          <w:rFonts w:asciiTheme="minorHAnsi" w:hAnsiTheme="minorHAnsi" w:cstheme="minorHAnsi"/>
          <w:b/>
          <w:bCs/>
        </w:rPr>
        <w:t xml:space="preserve">: As one of ways to </w:t>
      </w:r>
      <w:r w:rsidR="000916EA" w:rsidRPr="00137887">
        <w:rPr>
          <w:rFonts w:asciiTheme="minorHAnsi" w:hAnsiTheme="minorHAnsi" w:cstheme="minorHAnsi"/>
          <w:b/>
          <w:bCs/>
        </w:rPr>
        <w:t xml:space="preserve">re-consider 6GR </w:t>
      </w:r>
      <w:r w:rsidRPr="00137887">
        <w:rPr>
          <w:rFonts w:asciiTheme="minorHAnsi" w:hAnsiTheme="minorHAnsi" w:cstheme="minorHAnsi"/>
          <w:b/>
          <w:bCs/>
        </w:rPr>
        <w:t>RAN4 spec</w:t>
      </w:r>
      <w:r w:rsidR="000916EA" w:rsidRPr="00137887">
        <w:rPr>
          <w:rFonts w:asciiTheme="minorHAnsi" w:hAnsiTheme="minorHAnsi" w:cstheme="minorHAnsi"/>
          <w:b/>
          <w:bCs/>
        </w:rPr>
        <w:t xml:space="preserve"> framework</w:t>
      </w:r>
      <w:r w:rsidRPr="00137887">
        <w:rPr>
          <w:rFonts w:asciiTheme="minorHAnsi" w:hAnsiTheme="minorHAnsi" w:cstheme="minorHAnsi"/>
          <w:b/>
          <w:bCs/>
        </w:rPr>
        <w:t xml:space="preserve">, </w:t>
      </w:r>
      <w:r w:rsidR="003749B7" w:rsidRPr="00137887">
        <w:rPr>
          <w:rFonts w:asciiTheme="minorHAnsi" w:hAnsiTheme="minorHAnsi" w:cstheme="minorHAnsi"/>
          <w:b/>
          <w:bCs/>
        </w:rPr>
        <w:t xml:space="preserve"> the unified RRM could impact </w:t>
      </w:r>
      <w:r w:rsidRPr="00137887">
        <w:rPr>
          <w:rFonts w:asciiTheme="minorHAnsi" w:hAnsiTheme="minorHAnsi" w:cstheme="minorHAnsi"/>
          <w:b/>
          <w:bCs/>
        </w:rPr>
        <w:t>the specification skeleton</w:t>
      </w:r>
      <w:r w:rsidR="003749B7" w:rsidRPr="00137887">
        <w:rPr>
          <w:rFonts w:asciiTheme="minorHAnsi" w:hAnsiTheme="minorHAnsi" w:cstheme="minorHAnsi"/>
          <w:b/>
          <w:bCs/>
        </w:rPr>
        <w:t xml:space="preserve"> also</w:t>
      </w:r>
      <w:r w:rsidRPr="00137887">
        <w:rPr>
          <w:rFonts w:asciiTheme="minorHAnsi" w:hAnsiTheme="minorHAnsi" w:cstheme="minorHAnsi"/>
          <w:b/>
          <w:bCs/>
        </w:rPr>
        <w:t>.</w:t>
      </w:r>
    </w:p>
    <w:p w14:paraId="45CF994B" w14:textId="5DB76D07" w:rsidR="00B75B97" w:rsidRPr="00137887" w:rsidRDefault="00B75B97" w:rsidP="00B75B97">
      <w:pPr>
        <w:rPr>
          <w:rFonts w:asciiTheme="minorHAnsi" w:hAnsiTheme="minorHAnsi" w:cstheme="minorHAnsi"/>
        </w:rPr>
      </w:pPr>
      <w:r w:rsidRPr="00137887">
        <w:rPr>
          <w:rFonts w:asciiTheme="minorHAnsi" w:hAnsiTheme="minorHAnsi" w:cstheme="minorHAnsi"/>
        </w:rPr>
        <w:t>Based on the observations above, we can propose that:</w:t>
      </w:r>
    </w:p>
    <w:p w14:paraId="4838A6B1" w14:textId="1D3B693B" w:rsidR="00B75B97" w:rsidRPr="00EF0EEB" w:rsidRDefault="00B75B97" w:rsidP="00B75B97">
      <w:pPr>
        <w:rPr>
          <w:rFonts w:asciiTheme="minorHAnsi" w:hAnsiTheme="minorHAnsi" w:cstheme="minorHAnsi"/>
          <w:b/>
          <w:bCs/>
          <w:i/>
          <w:iCs/>
        </w:rPr>
      </w:pPr>
      <w:r w:rsidRPr="00EF0EEB">
        <w:rPr>
          <w:rFonts w:asciiTheme="minorHAnsi" w:hAnsiTheme="minorHAnsi" w:cstheme="minorHAnsi"/>
          <w:b/>
          <w:bCs/>
          <w:i/>
          <w:iCs/>
        </w:rPr>
        <w:t>Proposal</w:t>
      </w:r>
      <w:r w:rsidR="00C31A1C" w:rsidRPr="00EF0EEB">
        <w:rPr>
          <w:rFonts w:asciiTheme="minorHAnsi" w:hAnsiTheme="minorHAnsi" w:cstheme="minorHAnsi"/>
          <w:b/>
          <w:bCs/>
          <w:i/>
          <w:iCs/>
        </w:rPr>
        <w:t xml:space="preserve"> </w:t>
      </w:r>
      <w:r w:rsidR="00A90CC0" w:rsidRPr="00EF0EEB">
        <w:rPr>
          <w:rFonts w:asciiTheme="minorHAnsi" w:hAnsiTheme="minorHAnsi" w:cstheme="minorHAnsi"/>
          <w:b/>
          <w:bCs/>
          <w:i/>
          <w:iCs/>
        </w:rPr>
        <w:t>7</w:t>
      </w:r>
      <w:r w:rsidRPr="00EF0EEB">
        <w:rPr>
          <w:rFonts w:asciiTheme="minorHAnsi" w:hAnsiTheme="minorHAnsi" w:cstheme="minorHAnsi"/>
          <w:b/>
          <w:bCs/>
          <w:i/>
          <w:iCs/>
        </w:rPr>
        <w:t xml:space="preserve">: </w:t>
      </w:r>
      <w:r w:rsidR="00A90CC0" w:rsidRPr="00EF0EEB">
        <w:rPr>
          <w:rFonts w:asciiTheme="minorHAnsi" w:hAnsiTheme="minorHAnsi" w:cstheme="minorHAnsi"/>
          <w:b/>
          <w:bCs/>
          <w:i/>
          <w:iCs/>
        </w:rPr>
        <w:t>T</w:t>
      </w:r>
      <w:r w:rsidRPr="00EF0EEB">
        <w:rPr>
          <w:rFonts w:asciiTheme="minorHAnsi" w:hAnsiTheme="minorHAnsi" w:cstheme="minorHAnsi"/>
          <w:b/>
          <w:bCs/>
          <w:i/>
          <w:iCs/>
        </w:rPr>
        <w: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405FB9FB" w14:textId="77777777"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336E9851" w14:textId="532E3FBF"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305064FE" w14:textId="612F2783" w:rsidR="00DE4672" w:rsidRPr="00EF0EEB" w:rsidRDefault="00AD4758"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RRM</w:t>
      </w:r>
      <w:r w:rsidR="00DE4672" w:rsidRPr="00EF0EEB">
        <w:rPr>
          <w:rFonts w:asciiTheme="minorHAnsi" w:hAnsiTheme="minorHAnsi" w:cstheme="minorHAnsi"/>
          <w:b/>
          <w:bCs/>
          <w:i/>
          <w:iCs/>
          <w:lang w:val="en-GB"/>
        </w:rPr>
        <w:t xml:space="preserve"> unified</w:t>
      </w:r>
      <w:r w:rsidRPr="00EF0EEB">
        <w:rPr>
          <w:rFonts w:asciiTheme="minorHAnsi" w:hAnsiTheme="minorHAnsi" w:cstheme="minorHAnsi"/>
          <w:b/>
          <w:bCs/>
          <w:i/>
          <w:iCs/>
          <w:lang w:val="en-GB"/>
        </w:rPr>
        <w:t xml:space="preserve"> requirement framework</w:t>
      </w:r>
    </w:p>
    <w:p w14:paraId="348615CF" w14:textId="16FF7600" w:rsidR="00E57E44" w:rsidRPr="00137887" w:rsidRDefault="00E57E44" w:rsidP="00E57E44">
      <w:pPr>
        <w:rPr>
          <w:rFonts w:asciiTheme="minorHAnsi" w:hAnsiTheme="minorHAnsi" w:cstheme="minorHAnsi"/>
          <w:lang w:val="en-US" w:eastAsia="zh-CN"/>
        </w:rPr>
      </w:pPr>
    </w:p>
    <w:p w14:paraId="5E02E404" w14:textId="77777777" w:rsidR="00E57E44" w:rsidRPr="00137887" w:rsidRDefault="00E57E44" w:rsidP="00E57E44">
      <w:pPr>
        <w:rPr>
          <w:rFonts w:asciiTheme="minorHAnsi" w:hAnsiTheme="minorHAnsi" w:cstheme="minorHAnsi"/>
          <w:lang w:val="en-US" w:eastAsia="zh-CN"/>
        </w:rPr>
      </w:pPr>
    </w:p>
    <w:p w14:paraId="0179D23C" w14:textId="77777777" w:rsidR="00E374D9" w:rsidRPr="00137887" w:rsidRDefault="00E374D9" w:rsidP="000F2A31">
      <w:pPr>
        <w:rPr>
          <w:rFonts w:asciiTheme="minorHAnsi" w:eastAsiaTheme="minorEastAsia" w:hAnsiTheme="minorHAnsi" w:cstheme="minorHAnsi"/>
          <w:bCs/>
          <w:lang w:eastAsia="zh-CN"/>
        </w:rPr>
      </w:pPr>
    </w:p>
    <w:p w14:paraId="7DA9EC9A" w14:textId="338397F4" w:rsidR="00BF3F85" w:rsidRPr="00137887" w:rsidRDefault="00BF3F85"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t>Conclusion</w:t>
      </w:r>
    </w:p>
    <w:p w14:paraId="412EF0D4" w14:textId="35A7842F" w:rsidR="00FB5E3A" w:rsidRPr="00137887" w:rsidRDefault="00FB5E3A" w:rsidP="00D85BEA">
      <w:pPr>
        <w:rPr>
          <w:rFonts w:asciiTheme="minorHAnsi" w:hAnsiTheme="minorHAnsi" w:cstheme="minorHAnsi"/>
          <w:lang w:eastAsia="zh-CN"/>
        </w:rPr>
      </w:pPr>
      <w:r w:rsidRPr="00137887">
        <w:rPr>
          <w:rFonts w:asciiTheme="minorHAnsi" w:hAnsiTheme="minorHAnsi" w:cstheme="minorHAnsi"/>
          <w:lang w:eastAsia="zh-CN"/>
        </w:rPr>
        <w:t xml:space="preserve">In this contribution, some initial views on </w:t>
      </w:r>
      <w:r w:rsidR="00B75B97" w:rsidRPr="00137887">
        <w:rPr>
          <w:rFonts w:asciiTheme="minorHAnsi" w:hAnsiTheme="minorHAnsi" w:cstheme="minorHAnsi"/>
          <w:lang w:eastAsia="zh-CN"/>
        </w:rPr>
        <w:t xml:space="preserve">RAN4 </w:t>
      </w:r>
      <w:r w:rsidR="00BE0D20" w:rsidRPr="00137887">
        <w:rPr>
          <w:rFonts w:asciiTheme="minorHAnsi" w:hAnsiTheme="minorHAnsi" w:cstheme="minorHAnsi"/>
          <w:lang w:eastAsia="zh-CN"/>
        </w:rPr>
        <w:t>spec improvement</w:t>
      </w:r>
      <w:r w:rsidR="00B75B97" w:rsidRPr="00137887">
        <w:rPr>
          <w:rFonts w:asciiTheme="minorHAnsi" w:hAnsiTheme="minorHAnsi" w:cstheme="minorHAnsi"/>
          <w:lang w:eastAsia="zh-CN"/>
        </w:rPr>
        <w:t xml:space="preserve"> in 6GR are provided respectively for RRM</w:t>
      </w:r>
      <w:r w:rsidR="00BE0D20" w:rsidRPr="00137887">
        <w:rPr>
          <w:rFonts w:asciiTheme="minorHAnsi" w:hAnsiTheme="minorHAnsi" w:cstheme="minorHAnsi"/>
          <w:lang w:eastAsia="zh-CN"/>
        </w:rPr>
        <w:t>.</w:t>
      </w:r>
    </w:p>
    <w:p w14:paraId="36E2D7E6" w14:textId="110D5FAB" w:rsidR="0027292B" w:rsidRPr="00936BB2" w:rsidRDefault="00936BB2" w:rsidP="00D85BEA">
      <w:pPr>
        <w:rPr>
          <w:rFonts w:asciiTheme="minorHAnsi" w:hAnsiTheme="minorHAnsi" w:cstheme="minorHAnsi"/>
          <w:u w:val="single"/>
          <w:lang w:eastAsia="zh-CN"/>
        </w:rPr>
      </w:pPr>
      <w:r w:rsidRPr="00936BB2">
        <w:rPr>
          <w:rFonts w:asciiTheme="minorHAnsi" w:hAnsiTheme="minorHAnsi" w:cstheme="minorHAnsi"/>
          <w:sz w:val="22"/>
          <w:szCs w:val="22"/>
          <w:u w:val="single"/>
          <w:lang w:val="en-US" w:eastAsia="zh-CN"/>
        </w:rPr>
        <w:t>Specification improvements and design principles</w:t>
      </w:r>
    </w:p>
    <w:p w14:paraId="3E312E65" w14:textId="77777777"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Observation 1: The current way in 5G to organize RRM specification is not friendly to improve the readability.</w:t>
      </w:r>
    </w:p>
    <w:p w14:paraId="753D382D" w14:textId="77777777"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Proposal 1: The following alternatives can be considered in 6G to improve the specification readability in high level:</w:t>
      </w:r>
    </w:p>
    <w:p w14:paraId="48A10B4F"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53BC45E"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
    <w:p w14:paraId="40E92EDA"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2A8EB272" w14:textId="77777777" w:rsidR="00936BB2" w:rsidRDefault="00936BB2" w:rsidP="00936BB2">
      <w:pPr>
        <w:rPr>
          <w:rFonts w:asciiTheme="minorHAnsi" w:hAnsiTheme="minorHAnsi" w:cstheme="minorHAnsi"/>
          <w:b/>
          <w:bCs/>
          <w:i/>
          <w:iCs/>
        </w:rPr>
      </w:pPr>
    </w:p>
    <w:p w14:paraId="229904F2" w14:textId="338FB139" w:rsidR="00936BB2" w:rsidRPr="00936BB2" w:rsidRDefault="00936BB2" w:rsidP="00936BB2">
      <w:pPr>
        <w:rPr>
          <w:rFonts w:asciiTheme="minorHAnsi" w:hAnsiTheme="minorHAnsi" w:cstheme="minorHAnsi"/>
          <w:b/>
          <w:bCs/>
          <w:i/>
          <w:iCs/>
        </w:rPr>
      </w:pPr>
      <w:r w:rsidRPr="00936BB2">
        <w:rPr>
          <w:rFonts w:asciiTheme="minorHAnsi" w:hAnsiTheme="minorHAnsi" w:cstheme="minorHAnsi"/>
          <w:b/>
          <w:bCs/>
          <w:i/>
          <w:iCs/>
        </w:rPr>
        <w:t>Proposal 2: RAN4 can identify the</w:t>
      </w:r>
      <w:r w:rsidRPr="00936BB2">
        <w:rPr>
          <w:rFonts w:asciiTheme="minorHAnsi" w:hAnsiTheme="minorHAnsi" w:cstheme="minorHAnsi"/>
          <w:b/>
          <w:bCs/>
          <w:i/>
          <w:iCs/>
          <w:lang w:val="en-US"/>
        </w:rPr>
        <w:t xml:space="preserve"> basic functionalities and </w:t>
      </w:r>
      <w:r w:rsidRPr="00936BB2">
        <w:rPr>
          <w:rFonts w:asciiTheme="minorHAnsi" w:hAnsiTheme="minorHAnsi" w:cstheme="minorHAnsi"/>
          <w:b/>
          <w:bCs/>
          <w:i/>
          <w:iCs/>
        </w:rPr>
        <w:t xml:space="preserve">prioritize the 6G day1 </w:t>
      </w:r>
      <w:r w:rsidRPr="00936BB2">
        <w:rPr>
          <w:rFonts w:asciiTheme="minorHAnsi" w:hAnsiTheme="minorHAnsi" w:cstheme="minorHAnsi"/>
          <w:b/>
          <w:bCs/>
          <w:i/>
          <w:iCs/>
          <w:lang w:val="en-US"/>
        </w:rPr>
        <w:t>typical cases</w:t>
      </w:r>
      <w:r w:rsidRPr="00936BB2">
        <w:rPr>
          <w:rFonts w:asciiTheme="minorHAnsi" w:hAnsiTheme="minorHAnsi" w:cstheme="minorHAnsi"/>
          <w:b/>
          <w:bCs/>
          <w:i/>
          <w:iCs/>
        </w:rPr>
        <w:t xml:space="preserve">’ requirements.   </w:t>
      </w:r>
    </w:p>
    <w:p w14:paraId="116C57B2" w14:textId="77777777" w:rsidR="00936BB2" w:rsidRPr="00E349D0" w:rsidRDefault="00936BB2" w:rsidP="00936BB2">
      <w:pPr>
        <w:rPr>
          <w:rFonts w:asciiTheme="minorHAnsi" w:hAnsiTheme="minorHAnsi" w:cstheme="minorHAnsi"/>
          <w:i/>
          <w:iCs/>
          <w:lang w:eastAsia="en-GB"/>
        </w:rPr>
      </w:pPr>
      <w:r w:rsidRPr="00E349D0">
        <w:rPr>
          <w:rFonts w:asciiTheme="minorHAnsi" w:hAnsiTheme="minorHAnsi" w:cstheme="minorHAnsi"/>
          <w:b/>
          <w:bCs/>
          <w:i/>
          <w:iCs/>
        </w:rPr>
        <w:t xml:space="preserve">Proposal 3: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64A91D36" w14:textId="77777777" w:rsidR="00936BB2" w:rsidRPr="00E349D0" w:rsidRDefault="00936BB2" w:rsidP="00936BB2">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 xml:space="preserve">Proposal 4: </w:t>
      </w:r>
      <w:r w:rsidRPr="00E349D0">
        <w:rPr>
          <w:rFonts w:asciiTheme="minorHAnsi" w:hAnsiTheme="minorHAnsi" w:cstheme="minorHAnsi"/>
          <w:b/>
          <w:bCs/>
          <w:i/>
          <w:iCs/>
          <w:lang w:val="en-US" w:eastAsia="zh-CN"/>
        </w:rPr>
        <w:t>Consistent and identical terminologies shall be used in RAN4 specifications.</w:t>
      </w:r>
    </w:p>
    <w:p w14:paraId="18DAF0B0" w14:textId="77777777" w:rsidR="00936BB2" w:rsidRPr="00936BB2" w:rsidRDefault="00936BB2" w:rsidP="00936BB2">
      <w:pPr>
        <w:rPr>
          <w:rFonts w:asciiTheme="minorHAnsi" w:hAnsiTheme="minorHAnsi" w:cstheme="minorHAnsi"/>
          <w:sz w:val="22"/>
          <w:szCs w:val="22"/>
          <w:u w:val="single"/>
          <w:lang w:val="en-US" w:eastAsia="zh-CN"/>
        </w:rPr>
      </w:pPr>
      <w:r w:rsidRPr="00936BB2">
        <w:rPr>
          <w:rFonts w:asciiTheme="minorHAnsi" w:hAnsiTheme="minorHAnsi" w:cstheme="minorHAnsi"/>
          <w:sz w:val="22"/>
          <w:szCs w:val="22"/>
          <w:u w:val="single"/>
          <w:lang w:val="en-US" w:eastAsia="zh-CN"/>
        </w:rPr>
        <w:t xml:space="preserve">Specification skeleton  </w:t>
      </w:r>
    </w:p>
    <w:p w14:paraId="4CB73FD4" w14:textId="512F87AB" w:rsidR="00936BB2" w:rsidRPr="00936BB2" w:rsidRDefault="00936BB2" w:rsidP="00936BB2">
      <w:pPr>
        <w:rPr>
          <w:rFonts w:asciiTheme="minorHAnsi" w:hAnsiTheme="minorHAnsi" w:cstheme="minorHAnsi"/>
        </w:rPr>
      </w:pPr>
      <w:r w:rsidRPr="00E349D0">
        <w:rPr>
          <w:rFonts w:asciiTheme="minorHAnsi" w:hAnsiTheme="minorHAnsi" w:cstheme="minorHAnsi"/>
          <w:b/>
          <w:i/>
          <w:iCs/>
        </w:rPr>
        <w:t>Proposal 5: RAN4 should firstly discuss the specification style, and considers a template for requirements.</w:t>
      </w:r>
    </w:p>
    <w:p w14:paraId="16755E6C" w14:textId="77777777"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Proposal 6: RAN4 RRM spec in 6GR can include the following parts as the start point:</w:t>
      </w:r>
    </w:p>
    <w:p w14:paraId="2FB41719"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2AE6E6F6"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77372CC7"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1ABDBE17" w14:textId="77777777" w:rsidR="00936BB2" w:rsidRPr="00E349D0" w:rsidRDefault="00936BB2" w:rsidP="00936BB2">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7ABD8D2F" w14:textId="6AE64873" w:rsidR="00FB5E3A" w:rsidRDefault="00936BB2" w:rsidP="00421A6C">
      <w:pPr>
        <w:pStyle w:val="Obs-prop"/>
        <w:rPr>
          <w:rFonts w:asciiTheme="minorHAnsi" w:hAnsiTheme="minorHAnsi" w:cstheme="minorHAnsi"/>
        </w:rPr>
      </w:pPr>
      <w:r w:rsidRPr="00137887">
        <w:rPr>
          <w:rFonts w:asciiTheme="minorHAnsi" w:hAnsiTheme="minorHAnsi" w:cstheme="minorHAnsi"/>
        </w:rPr>
        <w:t>Observation 2: the measurement requirement categorized by the intra/inter-frequency is not efficient way in NR by which the duplicated requirements will be introduced.</w:t>
      </w:r>
    </w:p>
    <w:p w14:paraId="12DB76D5" w14:textId="77777777"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3: The new UE state in 6GR like </w:t>
      </w:r>
      <w:proofErr w:type="spellStart"/>
      <w:r w:rsidRPr="00137887">
        <w:rPr>
          <w:rFonts w:asciiTheme="minorHAnsi" w:hAnsiTheme="minorHAnsi" w:cstheme="minorHAnsi"/>
          <w:b/>
          <w:bCs/>
        </w:rPr>
        <w:t>RRC_Inactive</w:t>
      </w:r>
      <w:proofErr w:type="spellEnd"/>
      <w:r w:rsidRPr="00137887">
        <w:rPr>
          <w:rFonts w:asciiTheme="minorHAnsi" w:hAnsiTheme="minorHAnsi" w:cstheme="minorHAnsi"/>
          <w:b/>
          <w:bCs/>
        </w:rPr>
        <w:t xml:space="preserve"> in 5G needs to be considered.</w:t>
      </w:r>
    </w:p>
    <w:p w14:paraId="7698627F" w14:textId="77777777"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Observation 4: As one of ways to re-consider 6GR RAN4 spec framework,  the unified RRM could impact the specification skeleton also.</w:t>
      </w:r>
    </w:p>
    <w:p w14:paraId="4264125C" w14:textId="77777777" w:rsidR="00936BB2" w:rsidRPr="00EF0EEB" w:rsidRDefault="00936BB2" w:rsidP="00936BB2">
      <w:pPr>
        <w:rPr>
          <w:rFonts w:asciiTheme="minorHAnsi" w:hAnsiTheme="minorHAnsi" w:cstheme="minorHAnsi"/>
          <w:b/>
          <w:bCs/>
          <w:i/>
          <w:iCs/>
        </w:rPr>
      </w:pPr>
      <w:r w:rsidRPr="00EF0EEB">
        <w:rPr>
          <w:rFonts w:asciiTheme="minorHAnsi" w:hAnsiTheme="minorHAnsi" w:cstheme="minorHAnsi"/>
          <w:b/>
          <w:bCs/>
          <w:i/>
          <w:iCs/>
        </w:rPr>
        <w:t>Proposal 7: 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14212E9D"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5805F2AF"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773BFF82"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RRM unified requirement framework</w:t>
      </w:r>
    </w:p>
    <w:p w14:paraId="1F7663E8" w14:textId="77777777" w:rsidR="00936BB2" w:rsidRPr="00936BB2" w:rsidRDefault="00936BB2" w:rsidP="00936BB2"/>
    <w:p w14:paraId="02DA9E6B" w14:textId="50742001" w:rsidR="007B3883" w:rsidRPr="00137887" w:rsidRDefault="006C77F8"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t>References</w:t>
      </w:r>
    </w:p>
    <w:bookmarkEnd w:id="2"/>
    <w:bookmarkEnd w:id="3"/>
    <w:p w14:paraId="25F044B7" w14:textId="3DE09BC4" w:rsidR="00E16255" w:rsidRPr="00137887" w:rsidRDefault="005109B4" w:rsidP="00E16255">
      <w:pPr>
        <w:rPr>
          <w:rFonts w:asciiTheme="minorHAnsi" w:hAnsiTheme="minorHAnsi" w:cstheme="minorHAnsi"/>
          <w:bCs/>
          <w:lang w:eastAsia="zh-CN"/>
        </w:rPr>
      </w:pPr>
      <w:r w:rsidRPr="00137887">
        <w:rPr>
          <w:rFonts w:asciiTheme="minorHAnsi" w:hAnsiTheme="minorHAnsi" w:cstheme="minorHAnsi"/>
          <w:bCs/>
          <w:lang w:eastAsia="zh-CN"/>
        </w:rPr>
        <w:t>[1]</w:t>
      </w:r>
      <w:r w:rsidR="0041529D" w:rsidRPr="00137887">
        <w:rPr>
          <w:rFonts w:asciiTheme="minorHAnsi" w:hAnsiTheme="minorHAnsi" w:cstheme="minorHAnsi"/>
          <w:bCs/>
          <w:lang w:eastAsia="zh-CN"/>
        </w:rPr>
        <w:t xml:space="preserve"> </w:t>
      </w:r>
      <w:r w:rsidR="00E16255" w:rsidRPr="00137887">
        <w:rPr>
          <w:rFonts w:asciiTheme="minorHAnsi" w:hAnsiTheme="minorHAnsi" w:cstheme="minorHAnsi"/>
          <w:bCs/>
          <w:lang w:eastAsia="zh-CN"/>
        </w:rPr>
        <w:t>R4-2511652, “Plan on RAN4 6G discussion and meeting arrangement in Rel-20”, RAN4 chair, RAN4#116</w:t>
      </w:r>
    </w:p>
    <w:p w14:paraId="384062A0" w14:textId="15490E40" w:rsidR="00A90CC0" w:rsidRDefault="000916EA" w:rsidP="00A90CC0">
      <w:pPr>
        <w:rPr>
          <w:rFonts w:asciiTheme="minorHAnsi" w:hAnsiTheme="minorHAnsi" w:cstheme="minorHAnsi"/>
          <w:bCs/>
          <w:lang w:eastAsia="zh-CN"/>
        </w:rPr>
      </w:pPr>
      <w:r w:rsidRPr="00137887">
        <w:rPr>
          <w:rFonts w:asciiTheme="minorHAnsi" w:hAnsiTheme="minorHAnsi" w:cstheme="minorHAnsi"/>
          <w:bCs/>
          <w:lang w:eastAsia="zh-CN"/>
        </w:rPr>
        <w:t>[2]</w:t>
      </w:r>
      <w:r w:rsidR="00AD4758" w:rsidRPr="00A90CC0">
        <w:rPr>
          <w:rFonts w:asciiTheme="minorHAnsi" w:hAnsiTheme="minorHAnsi" w:cstheme="minorHAnsi"/>
          <w:bCs/>
          <w:lang w:eastAsia="zh-CN"/>
        </w:rPr>
        <w:t xml:space="preserve"> </w:t>
      </w:r>
      <w:hyperlink r:id="rId8" w:history="1">
        <w:r w:rsidR="00A90CC0" w:rsidRPr="00A90CC0">
          <w:rPr>
            <w:rFonts w:asciiTheme="minorHAnsi" w:hAnsiTheme="minorHAnsi" w:cstheme="minorHAnsi"/>
            <w:bCs/>
            <w:lang w:eastAsia="zh-CN"/>
          </w:rPr>
          <w:t>R4-2514648</w:t>
        </w:r>
      </w:hyperlink>
      <w:r w:rsidR="00A90CC0" w:rsidRPr="00A90CC0">
        <w:rPr>
          <w:rFonts w:asciiTheme="minorHAnsi" w:hAnsiTheme="minorHAnsi" w:cstheme="minorHAnsi"/>
          <w:bCs/>
          <w:lang w:eastAsia="zh-CN"/>
        </w:rPr>
        <w:t>, “WF on 6G operation efficiency”, CATT, RAN4#116bis</w:t>
      </w:r>
    </w:p>
    <w:p w14:paraId="2EB46D04" w14:textId="1A60AD2A" w:rsidR="00A90CC0" w:rsidRPr="00A90CC0" w:rsidRDefault="00A90CC0" w:rsidP="00A90CC0">
      <w:pPr>
        <w:rPr>
          <w:rFonts w:asciiTheme="minorHAnsi" w:hAnsiTheme="minorHAnsi" w:cstheme="minorHAnsi"/>
          <w:bCs/>
          <w:lang w:eastAsia="zh-CN"/>
        </w:rPr>
      </w:pPr>
      <w:r>
        <w:rPr>
          <w:rFonts w:asciiTheme="minorHAnsi" w:hAnsiTheme="minorHAnsi" w:cstheme="minorHAnsi"/>
          <w:bCs/>
          <w:lang w:eastAsia="zh-CN"/>
        </w:rPr>
        <w:t>[3] TS38.133 v19.2.0</w:t>
      </w:r>
    </w:p>
    <w:p w14:paraId="6CC4923B" w14:textId="19145F81" w:rsidR="000916EA" w:rsidRPr="00A90CC0" w:rsidRDefault="000916EA" w:rsidP="00E16255">
      <w:pPr>
        <w:rPr>
          <w:rFonts w:asciiTheme="minorHAnsi" w:hAnsiTheme="minorHAnsi" w:cstheme="minorHAnsi"/>
          <w:bCs/>
          <w:lang w:eastAsia="zh-CN"/>
        </w:rPr>
      </w:pPr>
    </w:p>
    <w:p w14:paraId="39CF9767" w14:textId="0D88EF75" w:rsidR="0016291E" w:rsidRPr="00137887" w:rsidRDefault="0016291E" w:rsidP="00956138">
      <w:pPr>
        <w:rPr>
          <w:rFonts w:asciiTheme="minorHAnsi" w:hAnsiTheme="minorHAnsi" w:cstheme="minorHAnsi"/>
          <w:lang w:eastAsia="zh-CN"/>
        </w:rPr>
      </w:pPr>
    </w:p>
    <w:sectPr w:rsidR="0016291E" w:rsidRPr="00137887"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5895A" w14:textId="77777777" w:rsidR="00D80EBA" w:rsidRDefault="00D80EBA">
      <w:r>
        <w:separator/>
      </w:r>
    </w:p>
  </w:endnote>
  <w:endnote w:type="continuationSeparator" w:id="0">
    <w:p w14:paraId="41C8A8F5" w14:textId="77777777" w:rsidR="00D80EBA" w:rsidRDefault="00D8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BBD2B" w14:textId="77777777" w:rsidR="00D80EBA" w:rsidRDefault="00D80EBA">
      <w:r>
        <w:separator/>
      </w:r>
    </w:p>
  </w:footnote>
  <w:footnote w:type="continuationSeparator" w:id="0">
    <w:p w14:paraId="24E43E68" w14:textId="77777777" w:rsidR="00D80EBA" w:rsidRDefault="00D80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2"/>
  </w:num>
  <w:num w:numId="4">
    <w:abstractNumId w:val="14"/>
  </w:num>
  <w:num w:numId="5">
    <w:abstractNumId w:val="28"/>
  </w:num>
  <w:num w:numId="6">
    <w:abstractNumId w:val="20"/>
  </w:num>
  <w:num w:numId="7">
    <w:abstractNumId w:val="6"/>
  </w:num>
  <w:num w:numId="8">
    <w:abstractNumId w:val="7"/>
  </w:num>
  <w:num w:numId="9">
    <w:abstractNumId w:val="18"/>
  </w:num>
  <w:num w:numId="10">
    <w:abstractNumId w:val="13"/>
  </w:num>
  <w:num w:numId="11">
    <w:abstractNumId w:val="0"/>
  </w:num>
  <w:num w:numId="12">
    <w:abstractNumId w:val="9"/>
  </w:num>
  <w:num w:numId="13">
    <w:abstractNumId w:val="10"/>
  </w:num>
  <w:num w:numId="14">
    <w:abstractNumId w:val="3"/>
  </w:num>
  <w:num w:numId="15">
    <w:abstractNumId w:val="23"/>
  </w:num>
  <w:num w:numId="16">
    <w:abstractNumId w:val="26"/>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1"/>
  </w:num>
  <w:num w:numId="24">
    <w:abstractNumId w:val="25"/>
  </w:num>
  <w:num w:numId="25">
    <w:abstractNumId w:val="24"/>
  </w:num>
  <w:num w:numId="26">
    <w:abstractNumId w:val="16"/>
  </w:num>
  <w:num w:numId="27">
    <w:abstractNumId w:val="27"/>
  </w:num>
  <w:num w:numId="28">
    <w:abstractNumId w:val="8"/>
  </w:num>
  <w:num w:numId="2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37887"/>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698"/>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481"/>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0A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6DA3"/>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0A73"/>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2"/>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2BFB"/>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CC0"/>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17F63"/>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374"/>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002"/>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EBA"/>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9D0"/>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EEB"/>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1258</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Xiaomi[R4#116bis]</cp:lastModifiedBy>
  <cp:revision>3</cp:revision>
  <dcterms:created xsi:type="dcterms:W3CDTF">2025-11-07T07:56:00Z</dcterms:created>
  <dcterms:modified xsi:type="dcterms:W3CDTF">2025-11-07T08:00:00Z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